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数据管理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水生态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鱼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使用《水生态监测（2023年合集）gyf20240214》中“鱼”sheet数据；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点击打开弹窗显示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629"/>
        <w:gridCol w:w="1235"/>
        <w:gridCol w:w="1239"/>
        <w:gridCol w:w="1551"/>
        <w:gridCol w:w="1235"/>
        <w:gridCol w:w="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 w:eastAsia="仿宋_GB2312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年份：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2023年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lang w:val="en-US" w:eastAsia="zh-CN"/>
              </w:rPr>
              <w:t>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维度：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全年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lang w:val="en-US" w:eastAsia="zh-CN"/>
              </w:rPr>
              <w:t>▼</w:t>
            </w:r>
          </w:p>
        </w:tc>
        <w:tc>
          <w:tcPr>
            <w:tcW w:w="0" w:type="auto"/>
            <w:shd w:val="clear" w:color="auto" w:fill="00B0F0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 xml:space="preserve">查询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7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jc w:val="left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查询结果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>共检索到205条数据（数据来源：</w:t>
            </w:r>
            <w:r>
              <w:rPr>
                <w:rFonts w:hint="eastAsia"/>
                <w:lang w:val="en-US" w:eastAsia="zh-CN"/>
              </w:rPr>
              <w:t>白洋淀流域生态环境保障中心</w:t>
            </w:r>
            <w:r>
              <w:rPr>
                <w:rFonts w:hint="default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年份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1"/>
                <w:lang w:val="en-US" w:eastAsia="zh-CN" w:bidi="ar-SA"/>
              </w:rPr>
              <w:t>维度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鲤形目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鲤科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棒花鱼属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棒花鱼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。。。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。。。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年份下拉选择框，默认显示数据最新年份；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维度下拉选择框，默认显示最新数据，数据按“</w:t>
      </w:r>
      <w:r>
        <w:rPr>
          <w:rFonts w:hint="eastAsia"/>
          <w:b/>
          <w:bCs w:val="0"/>
          <w:lang w:val="en-US" w:eastAsia="zh-CN"/>
        </w:rPr>
        <w:t>春季、夏季、秋季、全年</w:t>
      </w:r>
      <w:r>
        <w:rPr>
          <w:rFonts w:hint="eastAsia"/>
          <w:lang w:val="en-US" w:eastAsia="zh-CN"/>
        </w:rPr>
        <w:t>”顺序显示。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大型底栖动物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使用《水生态监测（2023年合集）gyf20240214》中“大型底栖动物”sheet数据；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点击打开弹窗显示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33"/>
        <w:gridCol w:w="663"/>
        <w:gridCol w:w="666"/>
        <w:gridCol w:w="754"/>
        <w:gridCol w:w="664"/>
        <w:gridCol w:w="724"/>
        <w:gridCol w:w="635"/>
        <w:gridCol w:w="635"/>
        <w:gridCol w:w="635"/>
        <w:gridCol w:w="635"/>
        <w:gridCol w:w="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 w:eastAsia="仿宋_GB2312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年份：</w:t>
            </w:r>
          </w:p>
        </w:tc>
        <w:tc>
          <w:tcPr>
            <w:tcW w:w="2624" w:type="dxa"/>
            <w:gridSpan w:val="3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2023年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lang w:val="en-US" w:eastAsia="zh-CN"/>
              </w:rPr>
              <w:t>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</w:p>
        </w:tc>
        <w:tc>
          <w:tcPr>
            <w:tcW w:w="1533" w:type="dxa"/>
            <w:gridSpan w:val="2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维度：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秋季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lang w:val="en-US" w:eastAsia="zh-CN"/>
              </w:rPr>
              <w:t>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</w:p>
        </w:tc>
        <w:tc>
          <w:tcPr>
            <w:tcW w:w="0" w:type="auto"/>
            <w:shd w:val="clear" w:color="auto" w:fill="00B0F0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12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查询结果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>共检索到205条数据（数据来源：</w:t>
            </w:r>
            <w:r>
              <w:rPr>
                <w:rFonts w:hint="eastAsia"/>
                <w:lang w:val="en-US" w:eastAsia="zh-CN"/>
              </w:rPr>
              <w:t>白洋淀流域生态环境保障中心</w:t>
            </w:r>
            <w:r>
              <w:rPr>
                <w:rFonts w:hint="default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8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年份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季节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门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种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烧车淀（个/平方米)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圈头（个/平方米)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南刘庄（个/平方米)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采蒲台（个/平方米)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光淀张庄（个/平方米)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枣林庄（个/平方米)</w:t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端村（个/平方米)</w:t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鸪丁淀（个/平方米)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8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春季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环节动物门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苏氏尾鳃蚓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520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521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。。。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。。。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年份下拉选择框，默认显示数据最新年份；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维度下拉选择框，默认显示最新数据，数据按“</w:t>
      </w:r>
      <w:r>
        <w:rPr>
          <w:rFonts w:hint="eastAsia"/>
          <w:b/>
          <w:bCs w:val="0"/>
          <w:lang w:val="en-US" w:eastAsia="zh-CN"/>
        </w:rPr>
        <w:t>春季、夏季、秋季</w:t>
      </w:r>
      <w:r>
        <w:rPr>
          <w:rFonts w:hint="eastAsia"/>
          <w:lang w:val="en-US" w:eastAsia="zh-CN"/>
        </w:rPr>
        <w:t>”顺序显示。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大型水生植物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使用《水生态监测（2023年合集）gyf20240214》中“大型水生植物”sheet数据；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点击打开弹窗显示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24"/>
        <w:gridCol w:w="324"/>
        <w:gridCol w:w="324"/>
        <w:gridCol w:w="324"/>
        <w:gridCol w:w="324"/>
        <w:gridCol w:w="324"/>
        <w:gridCol w:w="404"/>
        <w:gridCol w:w="404"/>
        <w:gridCol w:w="458"/>
        <w:gridCol w:w="431"/>
        <w:gridCol w:w="404"/>
        <w:gridCol w:w="404"/>
        <w:gridCol w:w="512"/>
        <w:gridCol w:w="431"/>
        <w:gridCol w:w="360"/>
        <w:gridCol w:w="396"/>
        <w:gridCol w:w="432"/>
        <w:gridCol w:w="431"/>
        <w:gridCol w:w="539"/>
        <w:gridCol w:w="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8" w:type="dxa"/>
            <w:gridSpan w:val="3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 w:eastAsia="仿宋_GB2312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年份：</w:t>
            </w:r>
          </w:p>
        </w:tc>
        <w:tc>
          <w:tcPr>
            <w:tcW w:w="1296" w:type="dxa"/>
            <w:gridSpan w:val="4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2023年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lang w:val="en-US" w:eastAsia="zh-CN"/>
              </w:rPr>
              <w:t>▼</w:t>
            </w:r>
          </w:p>
        </w:tc>
        <w:tc>
          <w:tcPr>
            <w:tcW w:w="808" w:type="dxa"/>
            <w:gridSpan w:val="2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</w:p>
        </w:tc>
        <w:tc>
          <w:tcPr>
            <w:tcW w:w="1293" w:type="dxa"/>
            <w:gridSpan w:val="3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维度：</w:t>
            </w:r>
          </w:p>
        </w:tc>
        <w:tc>
          <w:tcPr>
            <w:tcW w:w="1347" w:type="dxa"/>
            <w:gridSpan w:val="3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秋季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lang w:val="en-US" w:eastAsia="zh-CN"/>
              </w:rPr>
              <w:t>▼</w:t>
            </w:r>
          </w:p>
        </w:tc>
        <w:tc>
          <w:tcPr>
            <w:tcW w:w="756" w:type="dxa"/>
            <w:gridSpan w:val="2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</w:p>
        </w:tc>
        <w:tc>
          <w:tcPr>
            <w:tcW w:w="1834" w:type="dxa"/>
            <w:gridSpan w:val="4"/>
            <w:shd w:val="clear" w:color="auto" w:fill="00B0F0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21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查询结果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>共检索到205条数据（数据来源：</w:t>
            </w:r>
            <w:r>
              <w:rPr>
                <w:rFonts w:hint="eastAsia"/>
                <w:lang w:val="en-US" w:eastAsia="zh-CN"/>
              </w:rPr>
              <w:t>白洋淀流域生态环境保障中心</w:t>
            </w:r>
            <w:r>
              <w:rPr>
                <w:rFonts w:hint="default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年份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季节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物种名称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科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属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水生类型</w:t>
            </w:r>
          </w:p>
        </w:tc>
        <w:tc>
          <w:tcPr>
            <w:tcW w:w="324" w:type="dxa"/>
            <w:vMerge w:val="restart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保护级别</w:t>
            </w:r>
          </w:p>
        </w:tc>
        <w:tc>
          <w:tcPr>
            <w:tcW w:w="1697" w:type="dxa"/>
            <w:gridSpan w:val="4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采蒲台</w:t>
            </w:r>
          </w:p>
        </w:tc>
        <w:tc>
          <w:tcPr>
            <w:tcW w:w="1751" w:type="dxa"/>
            <w:gridSpan w:val="4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圈头</w:t>
            </w:r>
          </w:p>
        </w:tc>
        <w:tc>
          <w:tcPr>
            <w:tcW w:w="1619" w:type="dxa"/>
            <w:gridSpan w:val="4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枣林庄</w:t>
            </w:r>
          </w:p>
        </w:tc>
        <w:tc>
          <w:tcPr>
            <w:tcW w:w="539" w:type="dxa"/>
            <w:vMerge w:val="restart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。。。</w:t>
            </w:r>
          </w:p>
        </w:tc>
        <w:tc>
          <w:tcPr>
            <w:tcW w:w="432" w:type="dxa"/>
            <w:vMerge w:val="restart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0" w:type="dxa"/>
            <w:vMerge w:val="continue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</w:p>
        </w:tc>
        <w:tc>
          <w:tcPr>
            <w:tcW w:w="324" w:type="dxa"/>
            <w:vMerge w:val="continue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  <w:lang w:val="en-US" w:eastAsia="zh-CN"/>
              </w:rPr>
            </w:pPr>
          </w:p>
        </w:tc>
        <w:tc>
          <w:tcPr>
            <w:tcW w:w="324" w:type="dxa"/>
            <w:vMerge w:val="continue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  <w:lang w:val="en-US" w:eastAsia="zh-CN"/>
              </w:rPr>
            </w:pPr>
          </w:p>
        </w:tc>
        <w:tc>
          <w:tcPr>
            <w:tcW w:w="324" w:type="dxa"/>
            <w:vMerge w:val="continue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  <w:lang w:val="en-US" w:eastAsia="zh-CN"/>
              </w:rPr>
            </w:pPr>
          </w:p>
        </w:tc>
        <w:tc>
          <w:tcPr>
            <w:tcW w:w="324" w:type="dxa"/>
            <w:vMerge w:val="continue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  <w:lang w:val="en-US" w:eastAsia="zh-CN"/>
              </w:rPr>
            </w:pPr>
          </w:p>
        </w:tc>
        <w:tc>
          <w:tcPr>
            <w:tcW w:w="324" w:type="dxa"/>
            <w:vMerge w:val="continue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  <w:lang w:val="en-US" w:eastAsia="zh-CN"/>
              </w:rPr>
            </w:pPr>
          </w:p>
        </w:tc>
        <w:tc>
          <w:tcPr>
            <w:tcW w:w="324" w:type="dxa"/>
            <w:vMerge w:val="continue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  <w:lang w:val="en-US" w:eastAsia="zh-CN"/>
              </w:rPr>
            </w:pPr>
          </w:p>
        </w:tc>
        <w:tc>
          <w:tcPr>
            <w:tcW w:w="404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密度(个/平方米)</w:t>
            </w:r>
          </w:p>
        </w:tc>
        <w:tc>
          <w:tcPr>
            <w:tcW w:w="404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平均高度/长度(米)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生物量（克/平方米)</w:t>
            </w:r>
          </w:p>
        </w:tc>
        <w:tc>
          <w:tcPr>
            <w:tcW w:w="431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盖度%</w:t>
            </w:r>
          </w:p>
        </w:tc>
        <w:tc>
          <w:tcPr>
            <w:tcW w:w="404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密度(个/平方米)</w:t>
            </w:r>
          </w:p>
        </w:tc>
        <w:tc>
          <w:tcPr>
            <w:tcW w:w="404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平均高度/长度(米)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生物量（克/平方米)</w:t>
            </w:r>
          </w:p>
        </w:tc>
        <w:tc>
          <w:tcPr>
            <w:tcW w:w="431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盖度%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密度(个/平方米)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平均高度/长度(米)</w:t>
            </w:r>
          </w:p>
        </w:tc>
        <w:tc>
          <w:tcPr>
            <w:tcW w:w="432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生物量（克/平方米)</w:t>
            </w:r>
          </w:p>
        </w:tc>
        <w:tc>
          <w:tcPr>
            <w:tcW w:w="431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盖度%</w:t>
            </w:r>
          </w:p>
        </w:tc>
        <w:tc>
          <w:tcPr>
            <w:tcW w:w="539" w:type="dxa"/>
            <w:vMerge w:val="continue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432" w:type="dxa"/>
            <w:vMerge w:val="continue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324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秋季</w:t>
            </w:r>
          </w:p>
        </w:tc>
        <w:tc>
          <w:tcPr>
            <w:tcW w:w="324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金鱼藻</w:t>
            </w:r>
          </w:p>
        </w:tc>
        <w:tc>
          <w:tcPr>
            <w:tcW w:w="324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金鱼藻科</w:t>
            </w:r>
          </w:p>
        </w:tc>
        <w:tc>
          <w:tcPr>
            <w:tcW w:w="324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金鱼藻属</w:t>
            </w:r>
          </w:p>
        </w:tc>
        <w:tc>
          <w:tcPr>
            <w:tcW w:w="324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沉水植物</w:t>
            </w:r>
          </w:p>
        </w:tc>
        <w:tc>
          <w:tcPr>
            <w:tcW w:w="324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404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5.00 </w:t>
            </w:r>
          </w:p>
        </w:tc>
        <w:tc>
          <w:tcPr>
            <w:tcW w:w="404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0.72 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91.67 </w:t>
            </w:r>
          </w:p>
        </w:tc>
        <w:tc>
          <w:tcPr>
            <w:tcW w:w="431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2.00 </w:t>
            </w:r>
          </w:p>
        </w:tc>
        <w:tc>
          <w:tcPr>
            <w:tcW w:w="404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5.00 </w:t>
            </w:r>
          </w:p>
        </w:tc>
        <w:tc>
          <w:tcPr>
            <w:tcW w:w="404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0.49 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141.67 </w:t>
            </w:r>
          </w:p>
        </w:tc>
        <w:tc>
          <w:tcPr>
            <w:tcW w:w="431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 xml:space="preserve">2.00 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32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39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432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年份下拉选择框，默认显示数据最新年份；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维度下拉选择框，默认显示最新数据，数据按“</w:t>
      </w:r>
      <w:r>
        <w:rPr>
          <w:rFonts w:hint="eastAsia"/>
          <w:b/>
          <w:bCs w:val="0"/>
          <w:lang w:val="en-US" w:eastAsia="zh-CN"/>
        </w:rPr>
        <w:t>春季、夏季、秋季</w:t>
      </w:r>
      <w:r>
        <w:rPr>
          <w:rFonts w:hint="eastAsia"/>
          <w:lang w:val="en-US" w:eastAsia="zh-CN"/>
        </w:rPr>
        <w:t>”顺序显示。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浮游动物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使用《水生态监测（2023年合集）gyf20240214》中“浮游动物”sheet数据；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点击打开弹窗显示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69"/>
        <w:gridCol w:w="496"/>
        <w:gridCol w:w="500"/>
        <w:gridCol w:w="556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 w:eastAsia="仿宋_GB2312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年份：</w:t>
            </w:r>
          </w:p>
        </w:tc>
        <w:tc>
          <w:tcPr>
            <w:tcW w:w="1913" w:type="dxa"/>
            <w:gridSpan w:val="3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2023年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lang w:val="en-US" w:eastAsia="zh-CN"/>
              </w:rPr>
              <w:t>▼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维度：</w:t>
            </w:r>
          </w:p>
        </w:tc>
        <w:tc>
          <w:tcPr>
            <w:tcW w:w="1935" w:type="dxa"/>
            <w:gridSpan w:val="3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三季度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lang w:val="en-US" w:eastAsia="zh-CN"/>
              </w:rPr>
              <w:t>▼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</w:p>
        </w:tc>
        <w:tc>
          <w:tcPr>
            <w:tcW w:w="1290" w:type="dxa"/>
            <w:gridSpan w:val="2"/>
            <w:shd w:val="clear" w:color="auto" w:fill="00B0F0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13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查询结果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>共检索到205条数据（数据来源：</w:t>
            </w:r>
            <w:r>
              <w:rPr>
                <w:rFonts w:hint="eastAsia"/>
                <w:lang w:val="en-US" w:eastAsia="zh-CN"/>
              </w:rPr>
              <w:t>白洋淀流域生态环境保障中心</w:t>
            </w:r>
            <w:r>
              <w:rPr>
                <w:rFonts w:hint="default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年份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季度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类群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属名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种名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烧车淀（个/L）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圈头（个/L）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南刘庄（个/L）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采蒲台（个/L）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光淀张庄（个/L）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枣林庄（个/L）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端村（个/L）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鸪丁淀（个/L）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三季度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轮虫动物</w:t>
            </w:r>
          </w:p>
        </w:tc>
        <w:tc>
          <w:tcPr>
            <w:tcW w:w="529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晶囊轮属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盖氏晶囊轮虫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15" w:hRule="atLeast"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。。。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。。。</w:t>
            </w:r>
          </w:p>
        </w:tc>
        <w:tc>
          <w:tcPr>
            <w:tcW w:w="526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18"/>
        <w:bidi w:val="0"/>
        <w:rPr>
          <w:rFonts w:hint="default"/>
          <w:lang w:val="en-US" w:eastAsia="zh-CN"/>
        </w:rPr>
      </w:pP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年份下拉选择框，默认显示数据最新年份；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维度下拉选择框，默认显示最新数据，数据按“</w:t>
      </w:r>
      <w:r>
        <w:rPr>
          <w:rFonts w:hint="eastAsia"/>
          <w:b/>
          <w:bCs w:val="0"/>
          <w:lang w:val="en-US" w:eastAsia="zh-CN"/>
        </w:rPr>
        <w:t>一季度、二季度、三季度、四季度</w:t>
      </w:r>
      <w:r>
        <w:rPr>
          <w:rFonts w:hint="eastAsia"/>
          <w:lang w:val="en-US" w:eastAsia="zh-CN"/>
        </w:rPr>
        <w:t>”顺序显示。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浮游植物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使用《水生态监测（2023年合集）gyf20240214》中“浮游植物”sheet数据；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点击打开弹窗显示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01"/>
        <w:gridCol w:w="385"/>
        <w:gridCol w:w="473"/>
        <w:gridCol w:w="474"/>
        <w:gridCol w:w="815"/>
        <w:gridCol w:w="815"/>
        <w:gridCol w:w="815"/>
        <w:gridCol w:w="815"/>
        <w:gridCol w:w="815"/>
        <w:gridCol w:w="816"/>
        <w:gridCol w:w="81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" w:type="dxa"/>
            <w:gridSpan w:val="2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 w:eastAsia="仿宋_GB2312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年份：</w:t>
            </w:r>
          </w:p>
        </w:tc>
        <w:tc>
          <w:tcPr>
            <w:tcW w:w="1318" w:type="dxa"/>
            <w:gridSpan w:val="3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2023年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lang w:val="en-US" w:eastAsia="zh-CN"/>
              </w:rPr>
              <w:t>▼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</w:p>
        </w:tc>
        <w:tc>
          <w:tcPr>
            <w:tcW w:w="1578" w:type="dxa"/>
            <w:gridSpan w:val="2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维度：</w:t>
            </w:r>
          </w:p>
        </w:tc>
        <w:tc>
          <w:tcPr>
            <w:tcW w:w="2367" w:type="dxa"/>
            <w:gridSpan w:val="3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秋季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lang w:val="en-US" w:eastAsia="zh-CN"/>
              </w:rPr>
              <w:t>▼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</w:p>
        </w:tc>
        <w:tc>
          <w:tcPr>
            <w:tcW w:w="816" w:type="dxa"/>
            <w:shd w:val="clear" w:color="auto" w:fill="00B0F0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13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查询结果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>共检索到205条数据（数据来源：</w:t>
            </w:r>
            <w:r>
              <w:rPr>
                <w:rFonts w:hint="eastAsia"/>
                <w:lang w:val="en-US" w:eastAsia="zh-CN"/>
              </w:rPr>
              <w:t>白洋淀流域生态环境保障中心</w:t>
            </w:r>
            <w:r>
              <w:rPr>
                <w:rFonts w:hint="default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年份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季度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门类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种（或属）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烧车淀（cells/L）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圈头（cells/L）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南刘庄（cells/L）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采蒲台（cells/L）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光淀张庄（cells/L）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枣林庄（cells/L）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端村（cells/L）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鸪丁淀（cells/L）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7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三季度</w:t>
            </w:r>
          </w:p>
        </w:tc>
        <w:tc>
          <w:tcPr>
            <w:tcW w:w="473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硅藻门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颗粒直链藻极狭变种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。。。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。。。</w:t>
            </w:r>
          </w:p>
        </w:tc>
        <w:tc>
          <w:tcPr>
            <w:tcW w:w="350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18"/>
        <w:bidi w:val="0"/>
        <w:rPr>
          <w:rFonts w:hint="default"/>
          <w:lang w:val="en-US" w:eastAsia="zh-CN"/>
        </w:rPr>
      </w:pP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年份下拉选择框，默认显示数据最新年份；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维度下拉选择框，默认显示最新数据，数据按“</w:t>
      </w:r>
      <w:r>
        <w:rPr>
          <w:rFonts w:hint="eastAsia"/>
          <w:b/>
          <w:bCs w:val="0"/>
          <w:lang w:val="en-US" w:eastAsia="zh-CN"/>
        </w:rPr>
        <w:t>一季度、二季度、三季度、四季度</w:t>
      </w:r>
      <w:r>
        <w:rPr>
          <w:rFonts w:hint="eastAsia"/>
          <w:lang w:val="en-US" w:eastAsia="zh-CN"/>
        </w:rPr>
        <w:t>”顺序显示。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湿地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查询条件，湿地名称下拉选择框；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导出，点击后以Excel格式导出列表信息，文件名称默认“水生态-湿地-</w:t>
      </w:r>
      <w:r>
        <w:rPr>
          <w:rFonts w:hint="eastAsia"/>
          <w:color w:val="0000FF"/>
          <w:lang w:val="en-US" w:eastAsia="zh-CN"/>
        </w:rPr>
        <w:t>日期时间</w:t>
      </w:r>
      <w:r>
        <w:rPr>
          <w:rFonts w:hint="eastAsia"/>
          <w:lang w:val="en-US" w:eastAsia="zh-CN"/>
        </w:rPr>
        <w:t>”如“水生态-湿地20240214155910”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列表</w:t>
      </w:r>
    </w:p>
    <w:tbl>
      <w:tblPr>
        <w:tblStyle w:val="1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"/>
        <w:gridCol w:w="615"/>
        <w:gridCol w:w="543"/>
        <w:gridCol w:w="493"/>
        <w:gridCol w:w="614"/>
        <w:gridCol w:w="722"/>
        <w:gridCol w:w="4542"/>
        <w:gridCol w:w="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jc w:val="left"/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/>
                <w:bCs w:val="0"/>
                <w:sz w:val="18"/>
                <w:szCs w:val="18"/>
                <w:lang w:val="en-US" w:eastAsia="zh-CN"/>
              </w:rPr>
              <w:t>查询结果</w:t>
            </w: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  <w:t>共检索到82条数据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湿地名称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湿地位置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湿地坐标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湿地坐标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面积（平方米）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项目总投资（万元）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湿地简介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 w:firstLine="0" w:firstLineChars="0"/>
              <w:rPr>
                <w:rFonts w:hint="eastAsia" w:ascii="Times New Roman" w:hAnsi="Times New Roman" w:eastAsia="仿宋_GB2312" w:cs="Times New Roman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顺平县七节河湿地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顺平县七节河湿地位于七节河右岸、高于铺镇子城村北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115.236900 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38.811800 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32000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5989.59</w:t>
            </w:r>
          </w:p>
        </w:tc>
        <w:tc>
          <w:tcPr>
            <w:tcW w:w="2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顺平县七节河湿地位于七节河右岸、高于铺镇子城村北（坐标：38.8118°N、115.2369°E），为垂直潜流湿地，面积32000平方米，设计进水水质设计进水 COD：40 mg/L、出水水质水 COD：＜30 mg/L，停留时间不小于8小时，净化能力4万吨/日，主要用于净化顺平县清源污水处理厂尾水。该湿地为白洋淀流域-顺平县七节河水生态修复工程项目中部分内容，项目总投资5989.59万元，于2022年10月通过竣工验收、投入运行，可实现化学需氧量年削减量156.9吨、氨氮年削减量9.48吨、总磷年削减量1.51吨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jc w:val="left"/>
              <w:rPr>
                <w:rFonts w:hint="default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查看</w:t>
            </w:r>
          </w:p>
        </w:tc>
      </w:tr>
    </w:tbl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点击照片的“查看”按钮，查看湿地照片；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00B0F0"/>
          </w:tcPr>
          <w:p>
            <w:pPr>
              <w:pStyle w:val="12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顺平县七节河湿地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5219700" cy="4423410"/>
                  <wp:effectExtent l="0" t="0" r="0" b="15240"/>
                  <wp:docPr id="5" name="图片 5" descr="顺平县七节河湿地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顺平县七节河湿地 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442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5264785" cy="3950335"/>
                  <wp:effectExtent l="0" t="0" r="12065" b="12065"/>
                  <wp:docPr id="6" name="图片 6" descr="顺平县七节河湿地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顺平县七节河湿地 (2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785" cy="395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生态缓冲带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查询条件，生态缓冲带名称下拉选择框；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导出，点击后以Excel格式导出列表信息，文件名称默认“水生态-生态缓冲带-</w:t>
      </w:r>
      <w:r>
        <w:rPr>
          <w:rFonts w:hint="eastAsia"/>
          <w:color w:val="0000FF"/>
          <w:lang w:val="en-US" w:eastAsia="zh-CN"/>
        </w:rPr>
        <w:t>日期时间</w:t>
      </w:r>
      <w:r>
        <w:rPr>
          <w:rFonts w:hint="eastAsia"/>
          <w:lang w:val="en-US" w:eastAsia="zh-CN"/>
        </w:rPr>
        <w:t>”如“水生态-生态缓冲带20240214155910”</w:t>
      </w:r>
      <w:bookmarkStart w:id="0" w:name="_GoBack"/>
      <w:bookmarkEnd w:id="0"/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2613"/>
        <w:gridCol w:w="1214"/>
        <w:gridCol w:w="1319"/>
        <w:gridCol w:w="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缓冲带名称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点位名称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纬度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详情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雄安新区雄县环白洋淀水体生态缓冲带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雄安新区雄县环白洋淀水体生态缓冲带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137977.458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2523762.597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。。。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keepNext w:val="0"/>
              <w:keepLines w:val="0"/>
              <w:suppressLineNumbers w:val="0"/>
              <w:bidi w:val="0"/>
              <w:spacing w:beforeAutospacing="0" w:after="0" w:afterAutospacing="0"/>
              <w:ind w:left="0" w:right="0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点击详情的“查看”按钮，查看生态缓冲带PDF文件；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遥感监测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遥感监测包括6类数据类型，使用《遥感监测-梳理入库20240215gyf》数据，具体如下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白洋淀流域植被覆盖空间分布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查询条件，年份下拉选择框，默认不选择时间；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导出，点击后以Excel格式导出列表信息，文件名称默认“遥感监测-白洋淀流域植被覆盖空间分布-</w:t>
      </w:r>
      <w:r>
        <w:rPr>
          <w:rFonts w:hint="eastAsia"/>
          <w:color w:val="0000FF"/>
          <w:lang w:val="en-US" w:eastAsia="zh-CN"/>
        </w:rPr>
        <w:t>日期时间</w:t>
      </w:r>
      <w:r>
        <w:rPr>
          <w:rFonts w:hint="eastAsia"/>
          <w:lang w:val="en-US" w:eastAsia="zh-CN"/>
        </w:rPr>
        <w:t>”如“遥感监测-白洋淀流域植被覆盖空间分布-20240214155910”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列表</w:t>
      </w: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708"/>
        <w:gridCol w:w="708"/>
        <w:gridCol w:w="605"/>
        <w:gridCol w:w="708"/>
        <w:gridCol w:w="605"/>
        <w:gridCol w:w="542"/>
        <w:gridCol w:w="708"/>
        <w:gridCol w:w="605"/>
        <w:gridCol w:w="605"/>
        <w:gridCol w:w="708"/>
        <w:gridCol w:w="605"/>
        <w:gridCol w:w="605"/>
        <w:gridCol w:w="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监测时间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白洋淀流域面积（km2）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遥感监测合计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草地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耕地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林地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详情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面积（km</w:t>
            </w:r>
            <w:r>
              <w:rPr>
                <w:b/>
                <w:bCs w:val="0"/>
                <w:lang w:val="en-US" w:eastAsia="zh-CN"/>
              </w:rPr>
              <w:t>2</w:t>
            </w:r>
            <w:r>
              <w:rPr>
                <w:rFonts w:hint="eastAsia"/>
                <w:b/>
                <w:bCs w:val="0"/>
                <w:lang w:val="en-US" w:eastAsia="zh-CN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流域占比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面积（km</w:t>
            </w:r>
            <w:r>
              <w:rPr>
                <w:b/>
                <w:bCs w:val="0"/>
                <w:lang w:val="en-US" w:eastAsia="zh-CN"/>
              </w:rPr>
              <w:t>2</w:t>
            </w:r>
            <w:r>
              <w:rPr>
                <w:rFonts w:hint="eastAsia"/>
                <w:b/>
                <w:bCs w:val="0"/>
                <w:lang w:val="en-US" w:eastAsia="zh-CN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植被占比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流域占比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面积（km</w:t>
            </w:r>
            <w:r>
              <w:rPr>
                <w:b/>
                <w:bCs w:val="0"/>
                <w:lang w:val="en-US" w:eastAsia="zh-CN"/>
              </w:rPr>
              <w:t>2</w:t>
            </w:r>
            <w:r>
              <w:rPr>
                <w:rFonts w:hint="eastAsia"/>
                <w:b/>
                <w:bCs w:val="0"/>
                <w:lang w:val="en-US" w:eastAsia="zh-CN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植被占比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流域占比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面积（km</w:t>
            </w:r>
            <w:r>
              <w:rPr>
                <w:b/>
                <w:bCs w:val="0"/>
                <w:lang w:val="en-US" w:eastAsia="zh-CN"/>
              </w:rPr>
              <w:t>2</w:t>
            </w:r>
            <w:r>
              <w:rPr>
                <w:rFonts w:hint="eastAsia"/>
                <w:b/>
                <w:bCs w:val="0"/>
                <w:lang w:val="en-US" w:eastAsia="zh-CN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植被占比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流域占比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default"/>
                <w:b/>
                <w:bCs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2023年7月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30910.94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23624.2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76.42%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2843.48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12.04%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9.20%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10455.11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44.26%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33.82%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10325.61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43.70%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33.40%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查看</w:t>
            </w:r>
          </w:p>
        </w:tc>
      </w:tr>
    </w:tbl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点击详情的“查看”按钮，打开白洋淀流域植被覆盖空间分布PDF文件预览信息；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白洋淀及上游流域河流两岸1公里植被覆盖空间分布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查询条件，年份下拉选择框，默认不选择时间；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导出，点击后以Excel格式导出列表信息，文件名称默认“遥感监测-白洋淀及上游流域河流两岸1公里植被覆盖空间分布-</w:t>
      </w:r>
      <w:r>
        <w:rPr>
          <w:rFonts w:hint="eastAsia"/>
          <w:color w:val="0000FF"/>
          <w:lang w:val="en-US" w:eastAsia="zh-CN"/>
        </w:rPr>
        <w:t>日期时间</w:t>
      </w:r>
      <w:r>
        <w:rPr>
          <w:rFonts w:hint="eastAsia"/>
          <w:lang w:val="en-US" w:eastAsia="zh-CN"/>
        </w:rPr>
        <w:t>”如“遥感监测-白洋淀及上游流域河流两岸1公里植被覆盖空间分布-20240214155910”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列表</w:t>
      </w:r>
    </w:p>
    <w:tbl>
      <w:tblPr>
        <w:tblStyle w:val="1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792"/>
        <w:gridCol w:w="766"/>
        <w:gridCol w:w="1041"/>
        <w:gridCol w:w="792"/>
        <w:gridCol w:w="1081"/>
        <w:gridCol w:w="792"/>
        <w:gridCol w:w="1081"/>
        <w:gridCol w:w="792"/>
        <w:gridCol w:w="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监测时间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遥感监测总面积（km2）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遥感监测植被覆盖面积（</w:t>
            </w:r>
            <w:r>
              <w:rPr>
                <w:rFonts w:hint="eastAsia"/>
                <w:b/>
                <w:bCs w:val="0"/>
                <w:lang w:eastAsia="zh-CN"/>
              </w:rPr>
              <w:t>km</w:t>
            </w:r>
            <w:r>
              <w:rPr>
                <w:rFonts w:hint="eastAsia"/>
                <w:b/>
                <w:bCs w:val="0"/>
              </w:rPr>
              <w:t>2）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草地</w:t>
            </w: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耕地</w:t>
            </w: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林地</w:t>
            </w:r>
          </w:p>
        </w:tc>
        <w:tc>
          <w:tcPr>
            <w:tcW w:w="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详情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面积（km</w:t>
            </w:r>
            <w:r>
              <w:rPr>
                <w:b/>
                <w:bCs w:val="0"/>
                <w:lang w:val="en-US" w:eastAsia="zh-CN"/>
              </w:rPr>
              <w:t>2）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植被占比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面积（km</w:t>
            </w:r>
            <w:r>
              <w:rPr>
                <w:b/>
                <w:bCs w:val="0"/>
                <w:lang w:val="en-US" w:eastAsia="zh-CN"/>
              </w:rPr>
              <w:t>2）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植被占比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面积（km</w:t>
            </w:r>
            <w:r>
              <w:rPr>
                <w:b/>
                <w:bCs w:val="0"/>
                <w:lang w:val="en-US" w:eastAsia="zh-CN"/>
              </w:rPr>
              <w:t>2）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植被占比</w:t>
            </w:r>
          </w:p>
        </w:tc>
        <w:tc>
          <w:tcPr>
            <w:tcW w:w="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3705.08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2710.24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328.48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12.12%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1274.63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47.03%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1107.13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40.85%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查看</w:t>
            </w:r>
          </w:p>
        </w:tc>
      </w:tr>
    </w:tbl>
    <w:p>
      <w:pPr>
        <w:pStyle w:val="18"/>
        <w:bidi w:val="0"/>
        <w:rPr>
          <w:rFonts w:hint="eastAsia"/>
          <w:lang w:val="en-US" w:eastAsia="zh-CN"/>
        </w:rPr>
      </w:pP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点击详情的“查看”按钮，打开白洋淀及上游流域河流两岸1公里植被覆盖空间分布PDF文件预览信息；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白洋淀淀区遥感解译成果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查询条件，</w:t>
      </w:r>
      <w:r>
        <w:rPr>
          <w:rFonts w:hint="eastAsia"/>
          <w:b/>
          <w:bCs/>
          <w:lang w:val="en-US" w:eastAsia="zh-CN"/>
        </w:rPr>
        <w:t>年月</w:t>
      </w:r>
      <w:r>
        <w:rPr>
          <w:rFonts w:hint="eastAsia"/>
          <w:lang w:val="en-US" w:eastAsia="zh-CN"/>
        </w:rPr>
        <w:t>下拉范围选择框，默认不选择时间；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导出，点击后以Excel格式导出列表信息，文件名称默认“遥感监测-白洋淀淀区遥感解译成果-</w:t>
      </w:r>
      <w:r>
        <w:rPr>
          <w:rFonts w:hint="eastAsia"/>
          <w:color w:val="0000FF"/>
          <w:lang w:val="en-US" w:eastAsia="zh-CN"/>
        </w:rPr>
        <w:t>日期时间</w:t>
      </w:r>
      <w:r>
        <w:rPr>
          <w:rFonts w:hint="eastAsia"/>
          <w:lang w:val="en-US" w:eastAsia="zh-CN"/>
        </w:rPr>
        <w:t>”如“遥感监测-白洋淀淀区遥感解译成果-20240214155910”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列表</w:t>
      </w:r>
    </w:p>
    <w:tbl>
      <w:tblPr>
        <w:tblStyle w:val="14"/>
        <w:tblW w:w="88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监测时间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解译面积合计（k㎡）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净水面（k㎡）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浮水植被（k㎡）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台田（芦苇）（k㎡）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建筑与裸地（k㎡）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耕地（k㎡）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淹没农田（k㎡）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其他植被（k㎡）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default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详情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338.17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118.88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5.82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105.94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27.75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67.45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12.33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default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209.25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123.3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5.63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101.72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27.75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67.45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12.33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209.25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122.83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6.09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101.72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27.75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67.45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12.33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209.25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121.6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7.32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101.72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27.75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67.45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12.33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205.42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118.31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14.45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101.75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23.89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67.45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12.33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205.43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91.74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41.01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101.76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23.89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67.45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12.33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204.63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91.76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41.79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101.76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23.09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67.45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12.33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204.55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94.95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38.66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101.7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23.06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10.99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56.46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12.34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2023-09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204.55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94.7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38.91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101.7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23.06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10.99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56.46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12.34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204.55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94.94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38.67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101.7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23.06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10.99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56.46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12.34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204.55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118.74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14.87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101.7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23.06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60.98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6.47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12.34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2023-12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204.55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125.63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7.98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101.7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23.06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60.98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6.47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12.34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查看</w:t>
            </w:r>
          </w:p>
        </w:tc>
      </w:tr>
    </w:tbl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点击详情的“查看”按钮，打开白洋淀淀区遥感解译成果PDF文件预览信息；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河流岸线管控两侧各1km范围识别管控成果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查询条件，</w:t>
      </w:r>
      <w:r>
        <w:rPr>
          <w:rFonts w:hint="eastAsia"/>
          <w:b/>
          <w:bCs/>
          <w:lang w:val="en-US" w:eastAsia="zh-CN"/>
        </w:rPr>
        <w:t>年份</w:t>
      </w:r>
      <w:r>
        <w:rPr>
          <w:rFonts w:hint="eastAsia"/>
          <w:lang w:val="en-US" w:eastAsia="zh-CN"/>
        </w:rPr>
        <w:t>下拉选择框，默认不选择时间；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导出，点击后以Excel格式导出列表信息，文件名称默认“遥感监测-河流岸线管控两侧各1km范围识别管控成果-</w:t>
      </w:r>
      <w:r>
        <w:rPr>
          <w:rFonts w:hint="eastAsia"/>
          <w:color w:val="0000FF"/>
          <w:lang w:val="en-US" w:eastAsia="zh-CN"/>
        </w:rPr>
        <w:t>日期时间</w:t>
      </w:r>
      <w:r>
        <w:rPr>
          <w:rFonts w:hint="eastAsia"/>
          <w:lang w:val="en-US" w:eastAsia="zh-CN"/>
        </w:rPr>
        <w:t>”如“遥感监测-河流岸线管控两侧各1km范围识别管控成果-20240214155910”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列表</w:t>
      </w:r>
    </w:p>
    <w:tbl>
      <w:tblPr>
        <w:tblStyle w:val="1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监测时间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河流名称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养殖场数量（处）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平均距离（米）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有水坑塘数量（处）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平均距离（米）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100m范围内养殖场数量（处）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100m范围内有水坑塘数量（处）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详情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白勾引河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487.81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461.89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漕河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536.98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407.98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府河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463.19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456.76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萍河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623.87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560.86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瀑河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518.65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474.55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541.83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464.45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孝义河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535.95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489.07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潴龙河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574.01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509.54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八条河流合计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534.23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471.63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查看</w:t>
            </w:r>
          </w:p>
        </w:tc>
      </w:tr>
    </w:tbl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点击详情的“查看”按钮，打开河流岸线管控两侧各1km范围识别管控成果PDF文件预览信息；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白洋淀主要河流联通断流情况空间分布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查询条件，</w:t>
      </w:r>
      <w:r>
        <w:rPr>
          <w:rFonts w:hint="eastAsia"/>
          <w:b/>
          <w:bCs/>
          <w:lang w:val="en-US" w:eastAsia="zh-CN"/>
        </w:rPr>
        <w:t>年月</w:t>
      </w:r>
      <w:r>
        <w:rPr>
          <w:rFonts w:hint="eastAsia"/>
          <w:lang w:val="en-US" w:eastAsia="zh-CN"/>
        </w:rPr>
        <w:t>下拉选择框，默认不选择时间；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导出，点击后以Excel格式导出列表信息，文件名称默认“遥感监测-白洋淀主要河流联通断流情况空间分布-</w:t>
      </w:r>
      <w:r>
        <w:rPr>
          <w:rFonts w:hint="eastAsia"/>
          <w:color w:val="0000FF"/>
          <w:lang w:val="en-US" w:eastAsia="zh-CN"/>
        </w:rPr>
        <w:t>日期时间</w:t>
      </w:r>
      <w:r>
        <w:rPr>
          <w:rFonts w:hint="eastAsia"/>
          <w:lang w:val="en-US" w:eastAsia="zh-CN"/>
        </w:rPr>
        <w:t>”如“遥感监测-白洋淀主要河流联通断流情况空间分布-20240214155910”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列表</w:t>
      </w:r>
    </w:p>
    <w:tbl>
      <w:tblPr>
        <w:tblStyle w:val="1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80"/>
        <w:gridCol w:w="1355"/>
        <w:gridCol w:w="1355"/>
        <w:gridCol w:w="1261"/>
        <w:gridCol w:w="1091"/>
        <w:gridCol w:w="1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监测时间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河流名称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断流总长度（km）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连通总长度（km）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水面面积（k㎡）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平均河宽（m）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详情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白勾引河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54.25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523.52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42.77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81.7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2023-01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漕河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4.28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117.35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74.14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。。。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ind w:firstLine="0" w:firstLineChars="0"/>
              <w:rPr>
                <w:rFonts w:hint="eastAsia"/>
                <w:color w:val="0000FF"/>
                <w:lang w:val="en-US" w:eastAsia="zh-CN"/>
              </w:rPr>
            </w:pPr>
          </w:p>
        </w:tc>
      </w:tr>
    </w:tbl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点击详情的“查看”按钮，打开</w:t>
      </w:r>
      <w:r>
        <w:rPr>
          <w:rFonts w:hint="default"/>
          <w:lang w:val="en-US" w:eastAsia="zh-CN"/>
        </w:rPr>
        <w:t>白洋淀主要河流联通断流情况空间分布</w:t>
      </w:r>
      <w:r>
        <w:rPr>
          <w:rFonts w:hint="eastAsia"/>
          <w:lang w:val="en-US" w:eastAsia="zh-CN"/>
        </w:rPr>
        <w:t>PDF文件预览信息；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国考断面周边水体变化情况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查询条件，</w:t>
      </w:r>
      <w:r>
        <w:rPr>
          <w:rFonts w:hint="eastAsia"/>
          <w:b/>
          <w:bCs/>
          <w:lang w:val="en-US" w:eastAsia="zh-CN"/>
        </w:rPr>
        <w:t>年月</w:t>
      </w:r>
      <w:r>
        <w:rPr>
          <w:rFonts w:hint="eastAsia"/>
          <w:lang w:val="en-US" w:eastAsia="zh-CN"/>
        </w:rPr>
        <w:t>下拉选择框，默认不选择时间；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导出，点击后以Excel格式导出列表信息，文件名称默认“遥感监测-</w:t>
      </w:r>
      <w:r>
        <w:rPr>
          <w:rFonts w:hint="default"/>
          <w:lang w:val="en-US" w:eastAsia="zh-CN"/>
        </w:rPr>
        <w:t>国考断面周边水体变化情况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0000FF"/>
          <w:lang w:val="en-US" w:eastAsia="zh-CN"/>
        </w:rPr>
        <w:t>日期时间</w:t>
      </w:r>
      <w:r>
        <w:rPr>
          <w:rFonts w:hint="eastAsia"/>
          <w:lang w:val="en-US" w:eastAsia="zh-CN"/>
        </w:rPr>
        <w:t>”如“遥感监测-</w:t>
      </w:r>
      <w:r>
        <w:rPr>
          <w:rFonts w:hint="default"/>
          <w:lang w:val="en-US" w:eastAsia="zh-CN"/>
        </w:rPr>
        <w:t>国考断面周边水体变化情况</w:t>
      </w:r>
      <w:r>
        <w:rPr>
          <w:rFonts w:hint="eastAsia"/>
          <w:lang w:val="en-US" w:eastAsia="zh-CN"/>
        </w:rPr>
        <w:t>-20240214155910”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列表</w:t>
      </w:r>
    </w:p>
    <w:tbl>
      <w:tblPr>
        <w:tblStyle w:val="1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监测时间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断面名称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所属河流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水面面积（km2）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环比面积变化（km2）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环比变化率（%）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河流连通长度（km）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环比长度变化（km）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环比变化率（%）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详情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2023-11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安州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府河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2.32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2023-11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唐河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0.27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3.18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查看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。。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ind w:firstLine="0" w:firstLineChars="0"/>
              <w:rPr>
                <w:rFonts w:hint="eastAsia"/>
                <w:color w:val="0000FF"/>
                <w:lang w:val="en-US" w:eastAsia="zh-CN"/>
              </w:rPr>
            </w:pPr>
          </w:p>
        </w:tc>
      </w:tr>
    </w:tbl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点击详情的“查看”按钮，打开</w:t>
      </w:r>
      <w:r>
        <w:rPr>
          <w:rFonts w:hint="default"/>
          <w:lang w:val="en-US" w:eastAsia="zh-CN"/>
        </w:rPr>
        <w:t>国考断面周边水体变化情况</w:t>
      </w:r>
      <w:r>
        <w:rPr>
          <w:rFonts w:hint="eastAsia"/>
          <w:lang w:val="en-US" w:eastAsia="zh-CN"/>
        </w:rPr>
        <w:t>PDF文件预览信息；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89605"/>
    <w:multiLevelType w:val="multilevel"/>
    <w:tmpl w:val="AB789605"/>
    <w:lvl w:ilvl="0" w:tentative="0">
      <w:start w:val="1"/>
      <w:numFmt w:val="decimal"/>
      <w:pStyle w:val="17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C4FF344B"/>
    <w:multiLevelType w:val="multilevel"/>
    <w:tmpl w:val="C4FF344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FB2FB029"/>
    <w:multiLevelType w:val="singleLevel"/>
    <w:tmpl w:val="FB2FB029"/>
    <w:lvl w:ilvl="0" w:tentative="0">
      <w:start w:val="1"/>
      <w:numFmt w:val="decimal"/>
      <w:pStyle w:val="11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F14E60B"/>
    <w:multiLevelType w:val="multilevel"/>
    <w:tmpl w:val="1F14E60B"/>
    <w:lvl w:ilvl="0" w:tentative="0">
      <w:start w:val="1"/>
      <w:numFmt w:val="decimal"/>
      <w:pStyle w:val="19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5CFC1407"/>
    <w:rsid w:val="00EF1351"/>
    <w:rsid w:val="01B54127"/>
    <w:rsid w:val="03207A9B"/>
    <w:rsid w:val="04E17ECB"/>
    <w:rsid w:val="05400A0F"/>
    <w:rsid w:val="0C0038D2"/>
    <w:rsid w:val="0F3D334A"/>
    <w:rsid w:val="153220D4"/>
    <w:rsid w:val="1571436E"/>
    <w:rsid w:val="15F32D77"/>
    <w:rsid w:val="17C63C83"/>
    <w:rsid w:val="185E4787"/>
    <w:rsid w:val="19501756"/>
    <w:rsid w:val="19E021AE"/>
    <w:rsid w:val="1A963161"/>
    <w:rsid w:val="1B8B4AFE"/>
    <w:rsid w:val="200B3309"/>
    <w:rsid w:val="2010022D"/>
    <w:rsid w:val="22C20B70"/>
    <w:rsid w:val="271C1848"/>
    <w:rsid w:val="2830587D"/>
    <w:rsid w:val="2E1B62A8"/>
    <w:rsid w:val="2EC04FA7"/>
    <w:rsid w:val="3540003F"/>
    <w:rsid w:val="38B13F8D"/>
    <w:rsid w:val="3C686080"/>
    <w:rsid w:val="43C755E8"/>
    <w:rsid w:val="43D109E8"/>
    <w:rsid w:val="47763A0B"/>
    <w:rsid w:val="4E152F6F"/>
    <w:rsid w:val="4E883E90"/>
    <w:rsid w:val="52324668"/>
    <w:rsid w:val="52834BB8"/>
    <w:rsid w:val="54897167"/>
    <w:rsid w:val="58F07115"/>
    <w:rsid w:val="5AC13672"/>
    <w:rsid w:val="5B5C08B4"/>
    <w:rsid w:val="5CFC1407"/>
    <w:rsid w:val="5D591684"/>
    <w:rsid w:val="5E1D21A7"/>
    <w:rsid w:val="60661CB4"/>
    <w:rsid w:val="66C57F9E"/>
    <w:rsid w:val="6B445CF6"/>
    <w:rsid w:val="6C40706B"/>
    <w:rsid w:val="6FA8783E"/>
    <w:rsid w:val="6FC32E89"/>
    <w:rsid w:val="707A41EE"/>
    <w:rsid w:val="71277757"/>
    <w:rsid w:val="72FD0776"/>
    <w:rsid w:val="740B1954"/>
    <w:rsid w:val="779416A9"/>
    <w:rsid w:val="7BE44D4F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2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660" w:lineRule="exact"/>
      <w:ind w:firstLineChars="0"/>
      <w:outlineLvl w:val="1"/>
    </w:pPr>
    <w:rPr>
      <w:rFonts w:ascii="宋体" w:hAnsi="宋体" w:eastAsia="楷体_GB2312"/>
      <w:b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autoRedefine/>
    <w:qFormat/>
    <w:uiPriority w:val="0"/>
    <w:pPr>
      <w:keepNext w:val="0"/>
      <w:keepLines w:val="0"/>
      <w:widowControl w:val="0"/>
      <w:numPr>
        <w:ilvl w:val="0"/>
        <w:numId w:val="2"/>
      </w:numPr>
      <w:suppressLineNumbers w:val="0"/>
      <w:spacing w:line="600" w:lineRule="exact"/>
      <w:ind w:left="0" w:leftChars="0" w:firstLine="723" w:firstLineChars="200"/>
      <w:jc w:val="both"/>
    </w:pPr>
    <w:rPr>
      <w:rFonts w:cs="Times New Roman"/>
      <w:szCs w:val="32"/>
      <w:lang w:bidi="ar"/>
    </w:rPr>
  </w:style>
  <w:style w:type="paragraph" w:styleId="12">
    <w:name w:val="List"/>
    <w:basedOn w:val="1"/>
    <w:autoRedefine/>
    <w:qFormat/>
    <w:uiPriority w:val="0"/>
    <w:pPr>
      <w:spacing w:line="240" w:lineRule="auto"/>
      <w:ind w:left="0" w:firstLine="0" w:firstLineChars="0"/>
    </w:pPr>
    <w:rPr>
      <w:rFonts w:asciiTheme="minorAscii" w:hAnsiTheme="minorAscii"/>
    </w:rPr>
  </w:style>
  <w:style w:type="paragraph" w:styleId="13">
    <w:name w:val="Title"/>
    <w:basedOn w:val="1"/>
    <w:next w:val="1"/>
    <w:autoRedefine/>
    <w:qFormat/>
    <w:uiPriority w:val="0"/>
    <w:pPr>
      <w:snapToGrid w:val="0"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sz w:val="44"/>
    </w:rPr>
  </w:style>
  <w:style w:type="table" w:styleId="15">
    <w:name w:val="Table Grid"/>
    <w:basedOn w:val="14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7">
    <w:name w:val="表题"/>
    <w:basedOn w:val="1"/>
    <w:autoRedefine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8">
    <w:name w:val="表格正文"/>
    <w:basedOn w:val="1"/>
    <w:autoRedefine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 w:cs="Times New Roman"/>
      <w:bCs/>
      <w:sz w:val="24"/>
      <w:szCs w:val="21"/>
    </w:rPr>
  </w:style>
  <w:style w:type="paragraph" w:customStyle="1" w:styleId="19">
    <w:name w:val="图题"/>
    <w:basedOn w:val="1"/>
    <w:autoRedefine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20">
    <w:name w:val="小标题"/>
    <w:basedOn w:val="1"/>
    <w:autoRedefine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3626</Words>
  <Characters>4954</Characters>
  <Lines>0</Lines>
  <Paragraphs>0</Paragraphs>
  <TotalTime>1</TotalTime>
  <ScaleCrop>false</ScaleCrop>
  <LinksUpToDate>false</LinksUpToDate>
  <CharactersWithSpaces>4989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2024-02-08T06:40:00Z</dcterms:created>
  <dc:creator>郭宇飞</dc:creator>
  <cp:lastModifiedBy>郭宇飞</cp:lastModifiedBy>
  <dcterms:modified xsi:type="dcterms:W3CDTF">2024-02-15T08:13:41Z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2644B766C80148DF8535D231CB46115F_11</vt:lpwstr>
  </property>
</Properties>
</file>