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9895" w14:textId="5991C0A5" w:rsidR="005C01C6" w:rsidRPr="0005060D" w:rsidRDefault="005C01C6" w:rsidP="00CE0F44">
      <w:pPr>
        <w:ind w:firstLineChars="100" w:firstLine="320"/>
        <w:rPr>
          <w:rFonts w:ascii="仿宋_GB2312" w:eastAsia="仿宋_GB2312"/>
          <w:sz w:val="32"/>
          <w:szCs w:val="32"/>
          <w:u w:val="single"/>
        </w:rPr>
      </w:pPr>
    </w:p>
    <w:p w14:paraId="52C05359" w14:textId="101AC4EF" w:rsidR="0005060D" w:rsidRDefault="0005060D" w:rsidP="0005060D">
      <w:pPr>
        <w:pStyle w:val="3"/>
        <w:numPr>
          <w:ilvl w:val="2"/>
          <w:numId w:val="0"/>
        </w:numPr>
        <w:ind w:left="720" w:hanging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明文传输</w:t>
      </w:r>
    </w:p>
    <w:p w14:paraId="52A957E9" w14:textId="5103ABA3" w:rsidR="0005060D" w:rsidRPr="0005060D" w:rsidRDefault="0005060D" w:rsidP="0005060D">
      <w:pPr>
        <w:pStyle w:val="a0"/>
        <w:ind w:firstLine="640"/>
      </w:pPr>
      <w:r w:rsidRPr="0032330D">
        <w:rPr>
          <w:rFonts w:ascii="仿宋_GB2312" w:eastAsia="仿宋_GB2312"/>
          <w:sz w:val="32"/>
          <w:szCs w:val="32"/>
        </w:rPr>
        <w:tab/>
      </w:r>
      <w:r w:rsidRPr="0032330D">
        <w:rPr>
          <w:rFonts w:ascii="仿宋_GB2312" w:eastAsia="仿宋_GB2312" w:hint="eastAsia"/>
          <w:sz w:val="32"/>
          <w:szCs w:val="32"/>
        </w:rPr>
        <w:t>经验证结果发现，通过bp抓</w:t>
      </w:r>
      <w:proofErr w:type="gramStart"/>
      <w:r w:rsidRPr="0032330D">
        <w:rPr>
          <w:rFonts w:ascii="仿宋_GB2312" w:eastAsia="仿宋_GB2312" w:hint="eastAsia"/>
          <w:sz w:val="32"/>
          <w:szCs w:val="32"/>
        </w:rPr>
        <w:t>包工具</w:t>
      </w:r>
      <w:proofErr w:type="gramEnd"/>
      <w:r w:rsidRPr="0032330D">
        <w:rPr>
          <w:rFonts w:ascii="仿宋_GB2312" w:eastAsia="仿宋_GB2312" w:hint="eastAsia"/>
          <w:sz w:val="32"/>
          <w:szCs w:val="32"/>
        </w:rPr>
        <w:t>可直接发现明文传输，没有使用加密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87C3F0B" w14:textId="7412624F" w:rsidR="005C01C6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bookmarkStart w:id="0" w:name="_GoBack"/>
      <w:r>
        <w:rPr>
          <w:rFonts w:ascii="仿宋_GB2312" w:eastAsia="仿宋_GB2312" w:hint="eastAsia"/>
          <w:noProof/>
          <w:sz w:val="32"/>
          <w:szCs w:val="32"/>
          <w:u w:val="single"/>
        </w:rPr>
        <w:drawing>
          <wp:inline distT="0" distB="0" distL="0" distR="0" wp14:anchorId="00526E0F" wp14:editId="2135AF59">
            <wp:extent cx="5543550" cy="3601085"/>
            <wp:effectExtent l="0" t="0" r="0" b="0"/>
            <wp:docPr id="19051542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54284" name="图片 19051542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2CA2C5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646D6C58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07C52610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30EBB37C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15644256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D663D4F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62378167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030C49B7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5A1FE5BB" w14:textId="77777777" w:rsidR="0005060D" w:rsidRDefault="0005060D" w:rsidP="0005060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7B1EEA6E" w14:textId="77777777" w:rsidR="00CE0F44" w:rsidRDefault="00CE0F44" w:rsidP="00CE0F4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系统漏洞危害及整改建议</w:t>
      </w:r>
    </w:p>
    <w:p w14:paraId="6C14789E" w14:textId="77777777" w:rsidR="00CE0F44" w:rsidRDefault="00CE0F44" w:rsidP="00CE0F44">
      <w:pPr>
        <w:pStyle w:val="Style4"/>
        <w:numPr>
          <w:ilvl w:val="0"/>
          <w:numId w:val="3"/>
        </w:numPr>
        <w:ind w:left="0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危险端口（数据库、远程桌面、</w:t>
      </w:r>
      <w:r>
        <w:rPr>
          <w:rFonts w:ascii="Times New Roman" w:eastAsia="仿宋_GB2312" w:hAnsi="Times New Roman"/>
          <w:sz w:val="24"/>
          <w:szCs w:val="24"/>
        </w:rPr>
        <w:t>telnet</w:t>
      </w:r>
      <w:r>
        <w:rPr>
          <w:rFonts w:ascii="Times New Roman" w:eastAsia="仿宋_GB2312" w:hAnsi="Times New Roman"/>
          <w:sz w:val="24"/>
          <w:szCs w:val="24"/>
        </w:rPr>
        <w:t>等）开放问题检测；</w:t>
      </w:r>
    </w:p>
    <w:p w14:paraId="68642C93" w14:textId="77777777" w:rsidR="00CE0F44" w:rsidRDefault="00CE0F44" w:rsidP="00CE0F44">
      <w:pPr>
        <w:pStyle w:val="Style4"/>
        <w:ind w:left="360" w:firstLineChars="0" w:firstLine="0"/>
        <w:rPr>
          <w:rFonts w:ascii="Times New Roman" w:eastAsia="仿宋_GB2312" w:hAnsi="Times New Roman"/>
          <w:i/>
          <w:sz w:val="24"/>
          <w:szCs w:val="24"/>
        </w:rPr>
      </w:pPr>
      <w:r>
        <w:rPr>
          <w:rFonts w:ascii="Times New Roman" w:eastAsia="仿宋_GB2312" w:hAnsi="Times New Roman"/>
          <w:i/>
          <w:sz w:val="24"/>
          <w:szCs w:val="24"/>
        </w:rPr>
        <w:t>整改建议：</w:t>
      </w:r>
      <w:r>
        <w:rPr>
          <w:rFonts w:ascii="Times New Roman" w:eastAsia="仿宋_GB2312" w:hAnsi="Times New Roman" w:hint="eastAsia"/>
          <w:i/>
          <w:sz w:val="24"/>
          <w:szCs w:val="24"/>
        </w:rPr>
        <w:t>建议关闭高危端口或通过安全设备屏蔽扫描。</w:t>
      </w:r>
    </w:p>
    <w:p w14:paraId="6F061CBD" w14:textId="77777777" w:rsidR="0005060D" w:rsidRDefault="0005060D" w:rsidP="0005060D">
      <w:pPr>
        <w:pStyle w:val="Style4"/>
        <w:numPr>
          <w:ilvl w:val="0"/>
          <w:numId w:val="3"/>
        </w:numPr>
        <w:ind w:left="0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信息泄露问题检测；</w:t>
      </w:r>
    </w:p>
    <w:p w14:paraId="58896490" w14:textId="77777777" w:rsidR="0005060D" w:rsidRPr="0032330D" w:rsidRDefault="0005060D" w:rsidP="0005060D">
      <w:pPr>
        <w:pStyle w:val="Style4"/>
        <w:ind w:left="0" w:firstLineChars="0" w:firstLine="0"/>
        <w:rPr>
          <w:rFonts w:ascii="Times New Roman" w:eastAsia="仿宋_GB2312" w:hAnsi="Times New Roman"/>
          <w:i/>
          <w:sz w:val="24"/>
          <w:szCs w:val="24"/>
        </w:rPr>
      </w:pPr>
      <w:r w:rsidRPr="0032330D">
        <w:rPr>
          <w:rFonts w:ascii="Times New Roman" w:eastAsia="仿宋_GB2312" w:hAnsi="Times New Roman"/>
          <w:i/>
          <w:sz w:val="24"/>
          <w:szCs w:val="24"/>
        </w:rPr>
        <w:tab/>
      </w:r>
      <w:r w:rsidRPr="0032330D">
        <w:rPr>
          <w:rFonts w:ascii="Times New Roman" w:eastAsia="仿宋_GB2312" w:hAnsi="Times New Roman" w:hint="eastAsia"/>
          <w:i/>
          <w:sz w:val="24"/>
          <w:szCs w:val="24"/>
        </w:rPr>
        <w:t>整改建议：建议把传输数据</w:t>
      </w:r>
      <w:r w:rsidRPr="0032330D">
        <w:rPr>
          <w:rFonts w:ascii="Times New Roman" w:eastAsia="仿宋_GB2312" w:hAnsi="Times New Roman" w:hint="eastAsia"/>
          <w:i/>
          <w:sz w:val="24"/>
          <w:szCs w:val="24"/>
        </w:rPr>
        <w:t xml:space="preserve"> </w:t>
      </w:r>
      <w:r w:rsidRPr="0032330D">
        <w:rPr>
          <w:rFonts w:ascii="Times New Roman" w:eastAsia="仿宋_GB2312" w:hAnsi="Times New Roman" w:hint="eastAsia"/>
          <w:i/>
          <w:sz w:val="24"/>
          <w:szCs w:val="24"/>
        </w:rPr>
        <w:t>使用非对称加密方法进行加密</w:t>
      </w:r>
    </w:p>
    <w:p w14:paraId="00AFB02B" w14:textId="77777777" w:rsidR="0005060D" w:rsidRPr="0005060D" w:rsidRDefault="0005060D" w:rsidP="00CE0F44">
      <w:pPr>
        <w:pStyle w:val="Style4"/>
        <w:ind w:left="360" w:firstLineChars="0" w:firstLine="0"/>
        <w:rPr>
          <w:rFonts w:ascii="Times New Roman" w:eastAsia="仿宋_GB2312" w:hAnsi="Times New Roman"/>
          <w:i/>
          <w:sz w:val="24"/>
          <w:szCs w:val="24"/>
        </w:rPr>
      </w:pPr>
    </w:p>
    <w:p w14:paraId="2383B963" w14:textId="77777777" w:rsidR="00CE0F44" w:rsidRPr="00CE0F44" w:rsidRDefault="00CE0F44">
      <w:pPr>
        <w:ind w:firstLineChars="200" w:firstLine="640"/>
        <w:jc w:val="center"/>
        <w:rPr>
          <w:rFonts w:ascii="仿宋_GB2312" w:eastAsia="仿宋_GB2312"/>
          <w:sz w:val="32"/>
          <w:szCs w:val="32"/>
          <w:u w:val="single"/>
        </w:rPr>
      </w:pPr>
    </w:p>
    <w:sectPr w:rsidR="00CE0F44" w:rsidRPr="00CE0F44">
      <w:footerReference w:type="even" r:id="rId10"/>
      <w:footerReference w:type="default" r:id="rId11"/>
      <w:pgSz w:w="11906" w:h="16838"/>
      <w:pgMar w:top="1588" w:right="1588" w:bottom="158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DC11E" w14:textId="77777777" w:rsidR="00285538" w:rsidRDefault="00285538">
      <w:r>
        <w:separator/>
      </w:r>
    </w:p>
  </w:endnote>
  <w:endnote w:type="continuationSeparator" w:id="0">
    <w:p w14:paraId="00663CBA" w14:textId="77777777" w:rsidR="00285538" w:rsidRDefault="002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D559" w14:textId="77777777" w:rsidR="008160E9" w:rsidRDefault="0028553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9</w:t>
    </w:r>
    <w:r>
      <w:fldChar w:fldCharType="end"/>
    </w:r>
  </w:p>
  <w:p w14:paraId="5F6EC1B9" w14:textId="77777777" w:rsidR="008160E9" w:rsidRDefault="008160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ED71" w14:textId="77777777" w:rsidR="008160E9" w:rsidRDefault="008160E9">
    <w:pPr>
      <w:pStyle w:val="a4"/>
      <w:jc w:val="center"/>
    </w:pPr>
  </w:p>
  <w:p w14:paraId="1375DEBF" w14:textId="77777777" w:rsidR="008160E9" w:rsidRDefault="008160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07D1D" w14:textId="77777777" w:rsidR="00285538" w:rsidRDefault="00285538">
      <w:r>
        <w:separator/>
      </w:r>
    </w:p>
  </w:footnote>
  <w:footnote w:type="continuationSeparator" w:id="0">
    <w:p w14:paraId="3AF102EB" w14:textId="77777777" w:rsidR="00285538" w:rsidRDefault="0028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4B76326"/>
    <w:multiLevelType w:val="multilevel"/>
    <w:tmpl w:val="74B76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E40AE"/>
    <w:rsid w:val="0005060D"/>
    <w:rsid w:val="00107E23"/>
    <w:rsid w:val="00285538"/>
    <w:rsid w:val="00331C48"/>
    <w:rsid w:val="00426348"/>
    <w:rsid w:val="00550391"/>
    <w:rsid w:val="005C01C6"/>
    <w:rsid w:val="00664F9F"/>
    <w:rsid w:val="00682D0C"/>
    <w:rsid w:val="006A457B"/>
    <w:rsid w:val="007805C2"/>
    <w:rsid w:val="008160E9"/>
    <w:rsid w:val="008D203F"/>
    <w:rsid w:val="00922EDD"/>
    <w:rsid w:val="00987821"/>
    <w:rsid w:val="00A36067"/>
    <w:rsid w:val="00A533F9"/>
    <w:rsid w:val="00AF3434"/>
    <w:rsid w:val="00B35DB1"/>
    <w:rsid w:val="00B35E3A"/>
    <w:rsid w:val="00B377A0"/>
    <w:rsid w:val="00B83461"/>
    <w:rsid w:val="00CE0F44"/>
    <w:rsid w:val="00D77328"/>
    <w:rsid w:val="1DA84A78"/>
    <w:rsid w:val="31271121"/>
    <w:rsid w:val="439E40AE"/>
    <w:rsid w:val="575A5E16"/>
    <w:rsid w:val="5FD050D5"/>
    <w:rsid w:val="61D230B7"/>
    <w:rsid w:val="6DD937CA"/>
    <w:rsid w:val="7D3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12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utoSpaceDE w:val="0"/>
      <w:autoSpaceDN w:val="0"/>
      <w:adjustRightInd w:val="0"/>
      <w:spacing w:line="360" w:lineRule="auto"/>
      <w:jc w:val="left"/>
      <w:textAlignment w:val="baseline"/>
      <w:outlineLvl w:val="1"/>
    </w:pPr>
    <w:rPr>
      <w:rFonts w:ascii="宋体" w:hAnsi="宋体"/>
      <w:b/>
      <w:bCs/>
      <w:sz w:val="28"/>
    </w:rPr>
  </w:style>
  <w:style w:type="paragraph" w:styleId="3">
    <w:name w:val="heading 3"/>
    <w:basedOn w:val="a"/>
    <w:next w:val="a0"/>
    <w:link w:val="3Char"/>
    <w:qFormat/>
    <w:pPr>
      <w:keepNext/>
      <w:numPr>
        <w:ilvl w:val="2"/>
        <w:numId w:val="1"/>
      </w:numPr>
      <w:spacing w:before="120" w:after="240"/>
      <w:jc w:val="left"/>
      <w:outlineLvl w:val="2"/>
    </w:pPr>
    <w:rPr>
      <w:rFonts w:ascii="宋体" w:hAnsi="宋体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header"/>
    <w:basedOn w:val="a"/>
    <w:link w:val="Char"/>
    <w:rsid w:val="006A45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A457B"/>
    <w:rPr>
      <w:kern w:val="2"/>
      <w:sz w:val="18"/>
      <w:szCs w:val="18"/>
    </w:rPr>
  </w:style>
  <w:style w:type="paragraph" w:customStyle="1" w:styleId="Style4">
    <w:name w:val="_Style 4"/>
    <w:basedOn w:val="a"/>
    <w:rsid w:val="00CE0F44"/>
    <w:pPr>
      <w:spacing w:line="360" w:lineRule="auto"/>
      <w:ind w:left="425" w:firstLineChars="200" w:firstLine="420"/>
    </w:pPr>
  </w:style>
  <w:style w:type="character" w:customStyle="1" w:styleId="3Char">
    <w:name w:val="标题 3 Char"/>
    <w:basedOn w:val="a1"/>
    <w:link w:val="3"/>
    <w:rsid w:val="0005060D"/>
    <w:rPr>
      <w:rFonts w:ascii="宋体" w:hAnsi="宋体"/>
      <w:b/>
      <w:kern w:val="2"/>
      <w:sz w:val="24"/>
      <w:szCs w:val="24"/>
    </w:rPr>
  </w:style>
  <w:style w:type="paragraph" w:styleId="a7">
    <w:name w:val="Balloon Text"/>
    <w:basedOn w:val="a"/>
    <w:link w:val="Char0"/>
    <w:rsid w:val="00107E23"/>
    <w:rPr>
      <w:sz w:val="18"/>
      <w:szCs w:val="18"/>
    </w:rPr>
  </w:style>
  <w:style w:type="character" w:customStyle="1" w:styleId="Char0">
    <w:name w:val="批注框文本 Char"/>
    <w:basedOn w:val="a1"/>
    <w:link w:val="a7"/>
    <w:rsid w:val="00107E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utoSpaceDE w:val="0"/>
      <w:autoSpaceDN w:val="0"/>
      <w:adjustRightInd w:val="0"/>
      <w:spacing w:line="360" w:lineRule="auto"/>
      <w:jc w:val="left"/>
      <w:textAlignment w:val="baseline"/>
      <w:outlineLvl w:val="1"/>
    </w:pPr>
    <w:rPr>
      <w:rFonts w:ascii="宋体" w:hAnsi="宋体"/>
      <w:b/>
      <w:bCs/>
      <w:sz w:val="28"/>
    </w:rPr>
  </w:style>
  <w:style w:type="paragraph" w:styleId="3">
    <w:name w:val="heading 3"/>
    <w:basedOn w:val="a"/>
    <w:next w:val="a0"/>
    <w:link w:val="3Char"/>
    <w:qFormat/>
    <w:pPr>
      <w:keepNext/>
      <w:numPr>
        <w:ilvl w:val="2"/>
        <w:numId w:val="1"/>
      </w:numPr>
      <w:spacing w:before="120" w:after="240"/>
      <w:jc w:val="left"/>
      <w:outlineLvl w:val="2"/>
    </w:pPr>
    <w:rPr>
      <w:rFonts w:ascii="宋体" w:hAnsi="宋体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header"/>
    <w:basedOn w:val="a"/>
    <w:link w:val="Char"/>
    <w:rsid w:val="006A45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A457B"/>
    <w:rPr>
      <w:kern w:val="2"/>
      <w:sz w:val="18"/>
      <w:szCs w:val="18"/>
    </w:rPr>
  </w:style>
  <w:style w:type="paragraph" w:customStyle="1" w:styleId="Style4">
    <w:name w:val="_Style 4"/>
    <w:basedOn w:val="a"/>
    <w:rsid w:val="00CE0F44"/>
    <w:pPr>
      <w:spacing w:line="360" w:lineRule="auto"/>
      <w:ind w:left="425" w:firstLineChars="200" w:firstLine="420"/>
    </w:pPr>
  </w:style>
  <w:style w:type="character" w:customStyle="1" w:styleId="3Char">
    <w:name w:val="标题 3 Char"/>
    <w:basedOn w:val="a1"/>
    <w:link w:val="3"/>
    <w:rsid w:val="0005060D"/>
    <w:rPr>
      <w:rFonts w:ascii="宋体" w:hAnsi="宋体"/>
      <w:b/>
      <w:kern w:val="2"/>
      <w:sz w:val="24"/>
      <w:szCs w:val="24"/>
    </w:rPr>
  </w:style>
  <w:style w:type="paragraph" w:styleId="a7">
    <w:name w:val="Balloon Text"/>
    <w:basedOn w:val="a"/>
    <w:link w:val="Char0"/>
    <w:rsid w:val="00107E23"/>
    <w:rPr>
      <w:sz w:val="18"/>
      <w:szCs w:val="18"/>
    </w:rPr>
  </w:style>
  <w:style w:type="character" w:customStyle="1" w:styleId="Char0">
    <w:name w:val="批注框文本 Char"/>
    <w:basedOn w:val="a1"/>
    <w:link w:val="a7"/>
    <w:rsid w:val="00107E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2023-09-26T09:10:00Z</dcterms:created>
  <dcterms:modified xsi:type="dcterms:W3CDTF">2023-10-11T01:37:00Z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