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基本信息管理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水质断面信息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增加导入功能，点击“导入”，显示弹窗，弹窗中包括，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83"/>
        <w:gridCol w:w="2475"/>
        <w:gridCol w:w="247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0" w:type="dxa"/>
            <w:gridSpan w:val="4"/>
            <w:shd w:val="clear" w:color="auto" w:fill="00B0F0"/>
          </w:tcPr>
          <w:p>
            <w:pPr>
              <w:pStyle w:val="1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83" w:type="dxa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数据时间：</w:t>
            </w:r>
          </w:p>
        </w:tc>
        <w:tc>
          <w:tcPr>
            <w:tcW w:w="4950" w:type="dxa"/>
            <w:gridSpan w:val="2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</w:t>
            </w:r>
          </w:p>
        </w:tc>
        <w:tc>
          <w:tcPr>
            <w:tcW w:w="1487" w:type="dxa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83" w:type="dxa"/>
          </w:tcPr>
          <w:p>
            <w:pPr>
              <w:pStyle w:val="18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水质断面信息：</w:t>
            </w:r>
          </w:p>
        </w:tc>
        <w:tc>
          <w:tcPr>
            <w:tcW w:w="4950" w:type="dxa"/>
            <w:gridSpan w:val="2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7F7F7F" w:themeColor="background1" w:themeShade="80"/>
                <w:vertAlign w:val="baseline"/>
                <w:lang w:val="en-US" w:eastAsia="zh-CN"/>
              </w:rPr>
              <w:t>显示文件名称</w:t>
            </w:r>
          </w:p>
        </w:tc>
        <w:tc>
          <w:tcPr>
            <w:tcW w:w="1487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 w:ascii="Times New Roman" w:hAnsi="Times New Roman" w:eastAsia="仿宋_GB2312" w:cstheme="minorBidi"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83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导入数据模板：</w:t>
            </w:r>
          </w:p>
        </w:tc>
        <w:tc>
          <w:tcPr>
            <w:tcW w:w="4950" w:type="dxa"/>
            <w:gridSpan w:val="2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color w:val="7F7F7F" w:themeColor="background1" w:themeShade="8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水质断面信息导入模板.xlsx</w:t>
            </w:r>
          </w:p>
        </w:tc>
        <w:tc>
          <w:tcPr>
            <w:tcW w:w="1487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highlight w:val="cyan"/>
                <w:vertAlign w:val="baseline"/>
                <w:lang w:val="en-US" w:eastAsia="zh-CN"/>
              </w:rPr>
            </w:pPr>
            <w:r>
              <w:rPr>
                <w:rFonts w:hint="eastAsia"/>
                <w:highlight w:val="cyan"/>
                <w:vertAlign w:val="baseline"/>
                <w:lang w:val="en-US" w:eastAsia="zh-CN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83" w:type="dxa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color w:val="auto"/>
                <w:highlight w:val="cyan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cyan"/>
                <w:vertAlign w:val="baseline"/>
                <w:lang w:val="en-US" w:eastAsia="zh-CN"/>
              </w:rPr>
              <w:t>确认</w:t>
            </w:r>
          </w:p>
        </w:tc>
        <w:tc>
          <w:tcPr>
            <w:tcW w:w="2475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default"/>
                <w:color w:val="auto"/>
                <w:highlight w:val="cyan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cyan"/>
                <w:vertAlign w:val="baseline"/>
                <w:lang w:val="en-US" w:eastAsia="zh-CN"/>
              </w:rPr>
              <w:t>取消</w:t>
            </w:r>
          </w:p>
        </w:tc>
        <w:tc>
          <w:tcPr>
            <w:tcW w:w="1487" w:type="dxa"/>
            <w:vAlign w:val="top"/>
          </w:tcPr>
          <w:p>
            <w:pPr>
              <w:pStyle w:val="18"/>
              <w:bidi w:val="0"/>
              <w:ind w:firstLine="0" w:firstLineChars="0"/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</w:tc>
      </w:tr>
    </w:tbl>
    <w:p>
      <w:pPr>
        <w:pStyle w:val="18"/>
        <w:bidi w:val="0"/>
        <w:rPr>
          <w:rFonts w:hint="default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需要出一份导入模板；</w:t>
      </w:r>
      <w:bookmarkStart w:id="0" w:name="_GoBack"/>
      <w:bookmarkEnd w:id="0"/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A52F9"/>
    <w:multiLevelType w:val="multilevel"/>
    <w:tmpl w:val="3BFA52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4D73E55"/>
    <w:rsid w:val="00EF1351"/>
    <w:rsid w:val="01B54127"/>
    <w:rsid w:val="05400A0F"/>
    <w:rsid w:val="0F3D334A"/>
    <w:rsid w:val="153220D4"/>
    <w:rsid w:val="1571436E"/>
    <w:rsid w:val="15F32D77"/>
    <w:rsid w:val="17C63C83"/>
    <w:rsid w:val="185E4787"/>
    <w:rsid w:val="19E021AE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4D73E55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07A41EE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2023-07-25T00:49:00Z</dcterms:created>
  <dc:creator>郭宇飞</dc:creator>
  <cp:lastModifiedBy>郭宇飞</cp:lastModifiedBy>
  <dcterms:modified xsi:type="dcterms:W3CDTF">2023-07-25T00:57:05Z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5452C3E35C6B4CB3A5FC609696E7F8F5_11</vt:lpwstr>
  </property>
</Properties>
</file>