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commentRangeStart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一、淀区</w:t>
      </w:r>
      <w:commentRangeEnd w:id="0"/>
      <w:r>
        <w:commentReference w:id="0"/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</w:t>
      </w:r>
      <w:commentRangeStart w:id="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终审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commentRangeStart w:id="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2022年1-3月</w:t>
      </w:r>
      <w:commentRangeStart w:id="3"/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,</w:t>
      </w:r>
      <w:commentRangeEnd w:id="3"/>
      <w:r>
        <w:commentReference w:id="3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湖心区、非湖心区、入湖区、8个点位均值</w:t>
      </w:r>
      <w:commentRangeEnd w:id="2"/>
      <w:r>
        <w:commentReference w:id="2"/>
      </w:r>
      <w:commentRangeStart w:id="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以及三个湖区均值</w:t>
      </w:r>
      <w:commentRangeEnd w:id="4"/>
      <w:r>
        <w:commentReference w:id="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全部达到</w:t>
      </w:r>
      <w:commentRangeStart w:id="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Ⅲ类水质标准</w:t>
      </w:r>
      <w:commentRangeEnd w:id="5"/>
      <w:r>
        <w:commentReference w:id="5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白洋淀8个监测点位全部达到Ⅲ类水质标准(枣林庄为Ⅱ类水质)，Ⅲ类及以上水质点位数量较去年同期</w:t>
      </w:r>
      <w:commentRangeStart w:id="6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增加3个</w:t>
      </w:r>
      <w:commentRangeEnd w:id="6"/>
      <w:r>
        <w:commentReference w:id="6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（去年同期Ⅲ类及以上点位为光淀张庄、南刘庄、枣林庄、鸪丁淀、烧车淀）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化学需氧量浓度为13.2mg/L，比去年同期（18.4）</w:t>
      </w:r>
      <w:commentRangeStart w:id="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7"/>
      <w:r>
        <w:commentReference w:id="7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28.3%,总磷浓度为0.027mg/L，比去年同期（0.026）</w:t>
      </w:r>
      <w:commentRangeStart w:id="8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上升</w:t>
      </w:r>
      <w:commentRangeEnd w:id="8"/>
      <w:r>
        <w:commentReference w:id="8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3.8%,高锰酸盐指数浓度为3.6mg/L，比去年同期（5.1）</w:t>
      </w:r>
      <w:commentRangeStart w:id="9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9"/>
      <w:r>
        <w:commentReference w:id="9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29.4%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化学需氧量浓度为13.9mg/L，比去年同期（19.7）</w:t>
      </w:r>
      <w:commentRangeStart w:id="10"/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下降</w:t>
      </w:r>
      <w:commentRangeEnd w:id="10"/>
      <w:r>
        <w:commentReference w:id="10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29.4%,总磷浓度为0.027mg/L，比去年同期（0.043）</w:t>
      </w:r>
      <w:commentRangeStart w:id="1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1"/>
      <w:r>
        <w:commentReference w:id="11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37.2%,高锰酸盐指数浓度为3.4mg/L，比去年同期（5.7）</w:t>
      </w:r>
      <w:commentRangeStart w:id="1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2"/>
      <w:r>
        <w:commentReference w:id="12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40.4%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化学需氧量浓度为17.5mg/L，比去年同期（16.5）</w:t>
      </w:r>
      <w:commentRangeStart w:id="13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上升</w:t>
      </w:r>
      <w:commentRangeEnd w:id="13"/>
      <w:r>
        <w:commentReference w:id="13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6.1%,总磷浓度为0.044mg/L，比去年同期（0.050）</w:t>
      </w:r>
      <w:commentRangeStart w:id="1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4"/>
      <w:r>
        <w:commentReference w:id="1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12%,高锰酸盐指数浓度为4.1mg/L，比去年同期（3.7）</w:t>
      </w:r>
      <w:commentRangeStart w:id="1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上升</w:t>
      </w:r>
      <w:commentRangeEnd w:id="15"/>
      <w:r>
        <w:commentReference w:id="15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10.8%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化学需氧量浓度为14.0mg/L，比去年同期（18.6）</w:t>
      </w:r>
      <w:commentRangeStart w:id="16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6"/>
      <w:r>
        <w:commentReference w:id="16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24.7%,总磷浓度为0.029mg/L，比去年同期（0.035）</w:t>
      </w:r>
      <w:commentRangeStart w:id="1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7"/>
      <w:r>
        <w:commentReference w:id="17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17.1%,高锰酸盐指数浓度为3.6mg/L，比去年同期（5.2）</w:t>
      </w:r>
      <w:commentRangeStart w:id="18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下降</w:t>
      </w:r>
      <w:commentRangeEnd w:id="18"/>
      <w:r>
        <w:commentReference w:id="18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30.8%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ascii="Times New Roman" w:hAnsi="Times New Roman" w:eastAsia="黑体" w:cs="Times New Roman"/>
          <w:bCs/>
          <w:kern w:val="0"/>
          <w:sz w:val="36"/>
          <w:szCs w:val="32"/>
          <w:lang w:val="en-US" w:eastAsia="zh-CN" w:bidi="ar-SA"/>
        </w:rPr>
        <w:t>1-3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主要超标污染物（化学需氧量、总磷、高锰酸盐指数）</w:t>
      </w:r>
      <w:r>
        <w:commentReference w:id="19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需保持在22.0mg/L、0.057mg/L、6.8mg/L以下（去年同期分别为18.7mg/L、0.038mg/L、5.2mg/L）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commentRangeStart w:id="20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空间足够</w:t>
      </w:r>
      <w:commentRangeEnd w:id="20"/>
      <w:r>
        <w:commentReference w:id="20"/>
      </w:r>
      <w:r>
        <w:commentReference w:id="2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commentRangeStart w:id="2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二、入淀口</w:t>
      </w:r>
      <w:commentRangeEnd w:id="22"/>
      <w:r>
        <w:commentReference w:id="22"/>
      </w:r>
    </w:p>
    <w:p>
      <w:pPr>
        <w:pStyle w:val="2"/>
        <w:ind w:left="420" w:leftChars="0" w:firstLine="420" w:firstLineChars="0"/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  <w:r>
        <w:commentReference w:id="23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1-3月，平王、思乡桥、马庄等3个入淀口水质均达到Ⅲ类,其中1个Ⅱ类(平王)、2个Ⅲ类(思乡桥、马庄)。任庄、安州等2个入淀口水质未达到</w:t>
      </w:r>
      <w:commentRangeStart w:id="24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三</w:t>
      </w:r>
      <w:commentRangeEnd w:id="24"/>
      <w:r>
        <w:commentReference w:id="24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类，其中2个Ⅳ类(任庄、安州)。</w:t>
      </w:r>
    </w:p>
    <w:p>
      <w:pPr>
        <w:pStyle w:val="2"/>
        <w:ind w:left="420" w:leftChars="0" w:firstLine="420" w:firstLineChars="0"/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任庄断面超标污染物分别为:总磷(0.068mg/L</w:t>
      </w:r>
      <w:commentRangeStart w:id="25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,</w:t>
      </w:r>
      <w:commentRangeEnd w:id="25"/>
      <w:r>
        <w:commentReference w:id="25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0.36倍</w:t>
      </w:r>
      <w:commentRangeStart w:id="26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)</w:t>
      </w:r>
      <w:commentRangeEnd w:id="26"/>
      <w:r>
        <w:commentReference w:id="26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。安州断面超标污染物分别为:总磷</w:t>
      </w:r>
      <w:commentRangeStart w:id="27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(</w:t>
      </w:r>
      <w:commentRangeEnd w:id="27"/>
      <w:r>
        <w:commentReference w:id="27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0.056mg/L</w:t>
      </w:r>
      <w:commentRangeStart w:id="28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,</w:t>
      </w:r>
      <w:commentRangeEnd w:id="28"/>
      <w:r>
        <w:commentReference w:id="28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0.12倍)。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</w:t>
      </w:r>
      <w:commentRangeStart w:id="29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终审</w:t>
      </w:r>
      <w:commentRangeEnd w:id="29"/>
      <w:r>
        <w:commentReference w:id="29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数据来看，</w:t>
      </w:r>
      <w:commentRangeStart w:id="30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6"/>
          <w:szCs w:val="32"/>
          <w:lang w:val="en-US" w:eastAsia="zh-CN" w:bidi="ar-SA"/>
        </w:rPr>
        <w:t>2022年3月</w:t>
      </w:r>
      <w:commentRangeEnd w:id="30"/>
      <w:r>
        <w:commentReference w:id="30"/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白洋淀8个监测点位中，除南刘庄Ⅳ类外，其他7个点位全部达到Ⅲ类及以上水质标准，Ⅲ类及以上水质点位数量较去年同期增加2个（去年同期Ⅲ类及以上点位为光淀张庄、南刘庄、鸪丁淀、采蒲台、烧车淀）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除入湖区外，8个点位均值、湖心区、非湖心区达到Ⅲ类及以上水质标准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commentRangeStart w:id="31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Ⅱ类</w:t>
      </w:r>
      <w:commentRangeEnd w:id="31"/>
      <w:r>
        <w:commentReference w:id="31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化学需氧量浓度为12.1mg/L，比去年同期（17.6）下降31.3%,总磷浓度为0.024mg/L，比去年同期（0.019）上升26.3%,高锰酸盐指数浓度为3.6mg/L，比去年同期（5.1）下降29.4%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commentRangeStart w:id="32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Ⅲ类</w:t>
      </w:r>
      <w:commentRangeEnd w:id="32"/>
      <w:r>
        <w:commentReference w:id="32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化学需氧量浓度为14.2mg/L，比去年同期（20.0）下降29%,总磷浓度为0.030mg/L，比去年同期（0.033）下降9.1%,高锰酸盐指数浓度为3.8mg/L，比去年同期（5.8）下降34.5%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commentRangeStart w:id="33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Ⅳ类</w:t>
      </w:r>
      <w:commentRangeEnd w:id="33"/>
      <w:r>
        <w:commentReference w:id="33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化学需氧量浓度为18.5mg/L，比去年同期（14.0）上升32.1%,总磷浓度为0.054mg/L，比去年同期（0.039）上升38.5%,高锰酸盐指数浓度为5.0mg/L，比去年同期（3.0）上升66.7%,总磷(0.054mg/L,0.08倍)浓度为0.054mg/L，比去年同期（0.039）上升38.5%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commentRangeStart w:id="3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</w:t>
      </w:r>
      <w:commentRangeEnd w:id="34"/>
      <w:r>
        <w:commentReference w:id="34"/>
      </w:r>
      <w:commentRangeStart w:id="3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类</w:t>
      </w:r>
      <w:commentRangeEnd w:id="35"/>
      <w:r>
        <w:commentReference w:id="35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化学需氧量浓度为13.7mg/L，比去年同期（18.1）下降24.3%,总磷浓度为0.030mg/L，比去年同期（0.027）上升11.1%,高锰酸盐指数浓度为3.8mg/L，比去年同期（5.1）下降25.5%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pageBreakBefore/>
        <w:rPr>
          <w:rFonts w:hint="eastAsia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876"/>
        <w:gridCol w:w="1176"/>
        <w:gridCol w:w="1596"/>
        <w:gridCol w:w="1176"/>
        <w:gridCol w:w="1176"/>
        <w:gridCol w:w="1836"/>
        <w:gridCol w:w="1896"/>
        <w:gridCol w:w="9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 xml:space="preserve">表1 </w:t>
            </w:r>
            <w:r>
              <w:commentReference w:id="36"/>
            </w:r>
            <w:r>
              <w:rPr>
                <w:rFonts w:ascii="黑体" w:hAnsi="黑体" w:eastAsia="黑体" w:cs="黑体"/>
                <w:sz w:val="32"/>
              </w:rPr>
              <w:t>白洋淀水质达Ⅲ类化学需氧量剩余空间分析（淀区）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commentRangeStart w:id="37"/>
            <w:r>
              <w:rPr>
                <w:rFonts w:ascii="宋体" w:hAnsi="宋体" w:eastAsia="宋体" w:cs="宋体"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commentReference w:id="38"/>
            </w: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水质情况（化学需氧量mg/L)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达标分析（化学需氧量mg/L)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commentReference w:id="39"/>
            </w:r>
            <w:r>
              <w:rPr>
                <w:rFonts w:ascii="宋体" w:hAnsi="宋体" w:eastAsia="宋体" w:cs="宋体"/>
                <w:sz w:val="24"/>
              </w:rPr>
              <w:t>1-3月份均值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0"/>
            <w:r>
              <w:rPr>
                <w:rFonts w:ascii="宋体" w:hAnsi="宋体" w:eastAsia="宋体" w:cs="宋体"/>
                <w:sz w:val="24"/>
              </w:rPr>
              <w:t>3月份需要控制</w:t>
            </w:r>
            <w:commentRangeEnd w:id="40"/>
            <w:r>
              <w:commentReference w:id="40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1"/>
            <w:r>
              <w:rPr>
                <w:rFonts w:ascii="宋体" w:hAnsi="宋体" w:eastAsia="宋体" w:cs="宋体"/>
                <w:sz w:val="24"/>
              </w:rPr>
              <w:t>去年3月份均值</w:t>
            </w:r>
            <w:commentRangeEnd w:id="41"/>
            <w:r>
              <w:commentReference w:id="4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需削减</w:t>
            </w:r>
            <w:commentRangeEnd w:id="37"/>
            <w:r>
              <w:commentReference w:id="3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commentReference w:id="42"/>
            </w:r>
            <w:r>
              <w:rPr>
                <w:rFonts w:ascii="宋体" w:hAnsi="宋体" w:eastAsia="宋体" w:cs="宋体"/>
                <w:sz w:val="24"/>
              </w:rPr>
              <w:t>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commentReference w:id="43"/>
            </w:r>
            <w:r>
              <w:rPr>
                <w:rFonts w:ascii="宋体" w:hAnsi="宋体" w:eastAsia="宋体" w:cs="宋体"/>
                <w:sz w:val="24"/>
              </w:rPr>
              <w:t>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commentReference w:id="44"/>
            </w:r>
            <w:r>
              <w:rPr>
                <w:rFonts w:ascii="宋体" w:hAnsi="宋体" w:eastAsia="宋体" w:cs="宋体"/>
                <w:sz w:val="24"/>
              </w:rPr>
              <w:t>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876"/>
        <w:gridCol w:w="1176"/>
        <w:gridCol w:w="1596"/>
        <w:gridCol w:w="1176"/>
        <w:gridCol w:w="1176"/>
        <w:gridCol w:w="1836"/>
        <w:gridCol w:w="1896"/>
        <w:gridCol w:w="10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白洋淀水质达Ⅲ类总磷剩余空间分析（淀区）</w:t>
            </w:r>
            <w:r>
              <w:commentReference w:id="4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去年3月份均值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-103.6%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876"/>
        <w:gridCol w:w="1176"/>
        <w:gridCol w:w="1596"/>
        <w:gridCol w:w="1176"/>
        <w:gridCol w:w="1176"/>
        <w:gridCol w:w="1836"/>
        <w:gridCol w:w="1896"/>
        <w:gridCol w:w="9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白洋淀水质达Ⅲ类高锰酸盐指数剩余空间分析（淀区）</w:t>
            </w:r>
            <w:r>
              <w:commentReference w:id="4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去年3月份均值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commentRangeStart w:id="47"/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commentReference w:id="4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  <w:r>
              <w:commentReference w:id="4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  <w:r>
              <w:commentReference w:id="5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  <w:r>
              <w:commentReference w:id="5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  <w:commentRangeEnd w:id="47"/>
            <w:r>
              <w:commentReference w:id="4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5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5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5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</w:t>
            </w:r>
            <w:r>
              <w:commentReference w:id="55"/>
            </w:r>
            <w:r>
              <w:rPr>
                <w:rFonts w:ascii="黑体" w:hAnsi="黑体" w:eastAsia="黑体" w:cs="黑体"/>
                <w:sz w:val="32"/>
              </w:rPr>
              <w:t>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commentRangeStart w:id="56"/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  <w:commentRangeEnd w:id="56"/>
            <w:r>
              <w:commentReference w:id="5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-10.53</w:t>
            </w:r>
            <w:r>
              <w:commentReference w:id="5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  <w:r>
              <w:commentReference w:id="5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</w:t>
            </w:r>
            <w:r>
              <w:commentReference w:id="5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10.81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0"/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-47.46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-24.56</w:t>
            </w:r>
            <w:commentRangeEnd w:id="60"/>
            <w:r>
              <w:commentReference w:id="60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1"/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-36.67</w:t>
            </w:r>
            <w:commentRangeEnd w:id="61"/>
            <w:r>
              <w:commentReference w:id="61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2"/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-22.86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-55.56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-38.89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</w:t>
            </w:r>
            <w:commentRangeEnd w:id="62"/>
            <w:r>
              <w:commentReference w:id="62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3"/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-22.73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-39.62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</w:t>
            </w:r>
            <w:commentRangeEnd w:id="63"/>
            <w:r>
              <w:commentReference w:id="63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4"/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-19.05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-33.96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-29.17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-22.92</w:t>
            </w:r>
            <w:commentRangeEnd w:id="64"/>
            <w:r>
              <w:commentReference w:id="64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5"/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-35.19</w:t>
            </w:r>
            <w:commentRangeEnd w:id="65"/>
            <w:r>
              <w:commentReference w:id="65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78"/>
        <w:gridCol w:w="579"/>
        <w:gridCol w:w="1140"/>
        <w:gridCol w:w="1140"/>
        <w:gridCol w:w="1140"/>
        <w:gridCol w:w="1018"/>
        <w:gridCol w:w="1018"/>
        <w:gridCol w:w="1018"/>
        <w:gridCol w:w="1181"/>
        <w:gridCol w:w="1181"/>
        <w:gridCol w:w="11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66"/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-68.29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-46.88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-55.71</w:t>
            </w:r>
            <w:commentRangeEnd w:id="66"/>
            <w:r>
              <w:commentReference w:id="66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95"/>
        <w:gridCol w:w="915"/>
        <w:gridCol w:w="983"/>
        <w:gridCol w:w="915"/>
        <w:gridCol w:w="983"/>
        <w:gridCol w:w="983"/>
        <w:gridCol w:w="948"/>
        <w:gridCol w:w="983"/>
        <w:gridCol w:w="983"/>
        <w:gridCol w:w="915"/>
        <w:gridCol w:w="983"/>
        <w:gridCol w:w="9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</w:t>
            </w:r>
            <w:commentRangeStart w:id="67"/>
            <w:r>
              <w:rPr>
                <w:rFonts w:ascii="黑体" w:hAnsi="黑体" w:eastAsia="黑体" w:cs="黑体"/>
                <w:sz w:val="32"/>
              </w:rPr>
              <w:t>(</w:t>
            </w:r>
            <w:commentRangeEnd w:id="67"/>
            <w:r>
              <w:commentReference w:id="67"/>
            </w:r>
            <w:r>
              <w:rPr>
                <w:rFonts w:ascii="黑体" w:hAnsi="黑体" w:eastAsia="黑体" w:cs="黑体"/>
                <w:sz w:val="32"/>
              </w:rPr>
              <w:t>平王)水质情况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commentRangeStart w:id="68"/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commentRangeStart w:id="69"/>
            <w:r>
              <w:rPr>
                <w:rFonts w:ascii="宋体" w:hAnsi="宋体" w:eastAsia="宋体" w:cs="宋体"/>
                <w:sz w:val="24"/>
              </w:rPr>
              <w:t>月份</w:t>
            </w:r>
            <w:commentRangeEnd w:id="69"/>
            <w:r>
              <w:commentReference w:id="6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  <w:commentRangeEnd w:id="68"/>
            <w:r>
              <w:commentReference w:id="6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7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7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r>
              <w:commentReference w:id="7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65"/>
        <w:gridCol w:w="886"/>
        <w:gridCol w:w="911"/>
        <w:gridCol w:w="886"/>
        <w:gridCol w:w="999"/>
        <w:gridCol w:w="1088"/>
        <w:gridCol w:w="930"/>
        <w:gridCol w:w="1044"/>
        <w:gridCol w:w="1088"/>
        <w:gridCol w:w="886"/>
        <w:gridCol w:w="955"/>
        <w:gridCol w:w="95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3"/>
            <w:r>
              <w:rPr>
                <w:rFonts w:ascii="黑体" w:hAnsi="黑体" w:eastAsia="黑体" w:cs="黑体"/>
                <w:sz w:val="32"/>
              </w:rPr>
              <w:t>表14 入淀口(任庄)水质情况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</w:t>
            </w:r>
            <w:commentRangeEnd w:id="73"/>
            <w:r>
              <w:commentReference w:id="73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60"/>
        <w:gridCol w:w="880"/>
        <w:gridCol w:w="897"/>
        <w:gridCol w:w="880"/>
        <w:gridCol w:w="990"/>
        <w:gridCol w:w="1037"/>
        <w:gridCol w:w="926"/>
        <w:gridCol w:w="1037"/>
        <w:gridCol w:w="1083"/>
        <w:gridCol w:w="880"/>
        <w:gridCol w:w="944"/>
        <w:gridCol w:w="10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4"/>
            <w:r>
              <w:rPr>
                <w:rFonts w:ascii="黑体" w:hAnsi="黑体" w:eastAsia="黑体" w:cs="黑体"/>
                <w:sz w:val="32"/>
              </w:rPr>
              <w:t>表15 入淀口(安州)水质情况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-25.58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-19.05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</w:t>
            </w:r>
            <w:commentRangeEnd w:id="74"/>
            <w:r>
              <w:commentReference w:id="74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48"/>
        <w:gridCol w:w="868"/>
        <w:gridCol w:w="868"/>
        <w:gridCol w:w="868"/>
        <w:gridCol w:w="971"/>
        <w:gridCol w:w="1073"/>
        <w:gridCol w:w="919"/>
        <w:gridCol w:w="1022"/>
        <w:gridCol w:w="1073"/>
        <w:gridCol w:w="868"/>
        <w:gridCol w:w="919"/>
        <w:gridCol w:w="1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5"/>
            <w:r>
              <w:rPr>
                <w:rFonts w:ascii="黑体" w:hAnsi="黑体" w:eastAsia="黑体" w:cs="黑体"/>
                <w:sz w:val="32"/>
              </w:rPr>
              <w:t>表16 入淀口(思乡桥)水质情况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-43.75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-38.78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  <w:commentRangeEnd w:id="75"/>
            <w:r>
              <w:commentReference w:id="75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95"/>
        <w:gridCol w:w="915"/>
        <w:gridCol w:w="983"/>
        <w:gridCol w:w="915"/>
        <w:gridCol w:w="983"/>
        <w:gridCol w:w="983"/>
        <w:gridCol w:w="948"/>
        <w:gridCol w:w="983"/>
        <w:gridCol w:w="983"/>
        <w:gridCol w:w="915"/>
        <w:gridCol w:w="983"/>
        <w:gridCol w:w="9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6"/>
            <w:r>
              <w:rPr>
                <w:rFonts w:ascii="黑体" w:hAnsi="黑体" w:eastAsia="黑体" w:cs="黑体"/>
                <w:sz w:val="32"/>
              </w:rPr>
              <w:t>表17 入淀口(马庄)水质情况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马庄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6"/>
            <w:r>
              <w:commentReference w:id="76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97"/>
        <w:gridCol w:w="917"/>
        <w:gridCol w:w="986"/>
        <w:gridCol w:w="917"/>
        <w:gridCol w:w="986"/>
        <w:gridCol w:w="986"/>
        <w:gridCol w:w="917"/>
        <w:gridCol w:w="986"/>
        <w:gridCol w:w="986"/>
        <w:gridCol w:w="917"/>
        <w:gridCol w:w="986"/>
        <w:gridCol w:w="9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7"/>
            <w:r>
              <w:rPr>
                <w:rFonts w:ascii="黑体" w:hAnsi="黑体" w:eastAsia="黑体" w:cs="黑体"/>
                <w:sz w:val="32"/>
              </w:rPr>
              <w:t>表18 入淀口(北青)水质情况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7"/>
            <w:r>
              <w:commentReference w:id="77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64"/>
        <w:gridCol w:w="885"/>
        <w:gridCol w:w="909"/>
        <w:gridCol w:w="885"/>
        <w:gridCol w:w="953"/>
        <w:gridCol w:w="909"/>
        <w:gridCol w:w="929"/>
        <w:gridCol w:w="1042"/>
        <w:gridCol w:w="1087"/>
        <w:gridCol w:w="885"/>
        <w:gridCol w:w="953"/>
        <w:gridCol w:w="10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8"/>
            <w:r>
              <w:rPr>
                <w:rFonts w:ascii="黑体" w:hAnsi="黑体" w:eastAsia="黑体" w:cs="黑体"/>
                <w:sz w:val="32"/>
              </w:rPr>
              <w:t>表19 上游河流(大沙地)水质情况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大沙地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8"/>
            <w:r>
              <w:commentReference w:id="78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9"/>
        <w:gridCol w:w="879"/>
        <w:gridCol w:w="896"/>
        <w:gridCol w:w="879"/>
        <w:gridCol w:w="943"/>
        <w:gridCol w:w="943"/>
        <w:gridCol w:w="926"/>
        <w:gridCol w:w="1036"/>
        <w:gridCol w:w="1083"/>
        <w:gridCol w:w="879"/>
        <w:gridCol w:w="943"/>
        <w:gridCol w:w="108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79"/>
            <w:r>
              <w:rPr>
                <w:rFonts w:ascii="黑体" w:hAnsi="黑体" w:eastAsia="黑体" w:cs="黑体"/>
                <w:sz w:val="32"/>
              </w:rPr>
              <w:t>表20 上游河流(紫荆关)水质情况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紫荆关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</w:t>
            </w:r>
            <w:commentRangeEnd w:id="79"/>
            <w:r>
              <w:commentReference w:id="79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31"/>
        <w:gridCol w:w="852"/>
        <w:gridCol w:w="830"/>
        <w:gridCol w:w="852"/>
        <w:gridCol w:w="945"/>
        <w:gridCol w:w="1061"/>
        <w:gridCol w:w="910"/>
        <w:gridCol w:w="1003"/>
        <w:gridCol w:w="1061"/>
        <w:gridCol w:w="852"/>
        <w:gridCol w:w="888"/>
        <w:gridCol w:w="10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80"/>
            <w:r>
              <w:rPr>
                <w:rFonts w:ascii="黑体" w:hAnsi="黑体" w:eastAsia="黑体" w:cs="黑体"/>
                <w:sz w:val="32"/>
              </w:rPr>
              <w:t>表21 上游河流(膳马庙村北)水质情况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膳马庙村北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-22.45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-21.74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</w:t>
            </w:r>
            <w:commentRangeEnd w:id="80"/>
            <w:r>
              <w:commentReference w:id="80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50"/>
        <w:gridCol w:w="870"/>
        <w:gridCol w:w="876"/>
        <w:gridCol w:w="871"/>
        <w:gridCol w:w="976"/>
        <w:gridCol w:w="1076"/>
        <w:gridCol w:w="921"/>
        <w:gridCol w:w="1026"/>
        <w:gridCol w:w="1026"/>
        <w:gridCol w:w="871"/>
        <w:gridCol w:w="926"/>
        <w:gridCol w:w="1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commentRangeStart w:id="81"/>
            <w:r>
              <w:rPr>
                <w:rFonts w:ascii="黑体" w:hAnsi="黑体" w:eastAsia="黑体" w:cs="黑体"/>
                <w:sz w:val="32"/>
              </w:rPr>
              <w:t>表22 上游河流(东马营)水质情况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2022年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东马营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-32.69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-57.14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-46.3</w:t>
            </w:r>
            <w:commentRangeEnd w:id="81"/>
            <w:r>
              <w:commentReference w:id="81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commentReference w:id="82"/>
      </w:r>
      <w:bookmarkStart w:id="0" w:name="_GoBack"/>
      <w:bookmarkEnd w:id="0"/>
    </w:p>
    <w:sectPr>
      <w:footerReference r:id="rId5" w:type="default"/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4-19T14:30:01Z" w:initials="">
    <w:p w14:paraId="71963B4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序号改为（一），如（一）淀区</w:t>
      </w:r>
    </w:p>
    <w:p w14:paraId="0D9218A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字体改为“楷体”</w:t>
      </w:r>
    </w:p>
  </w:comment>
  <w:comment w:id="1" w:author="郭宇飞" w:date="2023-04-19T14:30:51Z" w:initials="">
    <w:p w14:paraId="0DE9571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终审数据不显示“终审”，初审的时候才显示“初审”；</w:t>
      </w:r>
    </w:p>
  </w:comment>
  <w:comment w:id="3" w:author="郭宇飞" w:date="2023-04-19T14:32:17Z" w:initials="">
    <w:p w14:paraId="57A04B8F">
      <w:pPr>
        <w:pStyle w:val="3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全文全部英文“,”改为中文“，”</w:t>
      </w:r>
    </w:p>
  </w:comment>
  <w:comment w:id="2" w:author="郭宇飞" w:date="2023-04-19T14:34:50Z" w:initials="">
    <w:p w14:paraId="7DBD6212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4" w:author="郭宇飞" w:date="2023-04-19T14:33:42Z" w:initials="">
    <w:p w14:paraId="7F5264E8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去掉</w:t>
      </w:r>
    </w:p>
  </w:comment>
  <w:comment w:id="5" w:author="郭宇飞" w:date="2023-04-19T14:35:16Z" w:initials="">
    <w:p w14:paraId="67010506">
      <w:pPr>
        <w:pStyle w:val="3"/>
      </w:pPr>
      <w:r>
        <w:rPr>
          <w:rFonts w:hint="eastAsia"/>
          <w:lang w:val="en-US" w:eastAsia="zh-CN"/>
        </w:rPr>
        <w:t>改为“</w:t>
      </w:r>
      <w:r>
        <w:rPr>
          <w:rFonts w:hint="eastAsia"/>
        </w:rPr>
        <w:t>Ⅲ类及以上水质标准</w:t>
      </w:r>
      <w:r>
        <w:rPr>
          <w:rFonts w:hint="eastAsia"/>
          <w:lang w:val="en-US" w:eastAsia="zh-CN"/>
        </w:rPr>
        <w:t>”</w:t>
      </w:r>
    </w:p>
  </w:comment>
  <w:comment w:id="6" w:author="郭宇飞" w:date="2023-04-19T14:40:10Z" w:initials="">
    <w:p w14:paraId="5F9A5201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7" w:author="郭宇飞" w:date="2023-04-19T14:41:52Z" w:initials="">
    <w:p w14:paraId="2EC806AE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8" w:author="郭宇飞" w:date="2023-04-19T14:41:48Z" w:initials="">
    <w:p w14:paraId="4DDC77AB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9" w:author="郭宇飞" w:date="2023-04-19T14:41:31Z" w:initials="">
    <w:p w14:paraId="5A371B6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10" w:author="郭宇飞" w:date="2023-04-19T14:56:06Z" w:initials="">
    <w:p w14:paraId="21F21F8B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1" w:author="郭宇飞" w:date="2023-04-19T14:56:10Z" w:initials="">
    <w:p w14:paraId="76A25D46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2" w:author="郭宇飞" w:date="2023-04-19T14:56:13Z" w:initials="">
    <w:p w14:paraId="7F734FB6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3" w:author="郭宇飞" w:date="2023-04-19T14:56:24Z" w:initials="">
    <w:p w14:paraId="4CF20002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4" w:author="郭宇飞" w:date="2023-04-19T14:56:17Z" w:initials="">
    <w:p w14:paraId="4435407E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5" w:author="郭宇飞" w:date="2023-04-19T14:56:20Z" w:initials="">
    <w:p w14:paraId="644A15B0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6" w:author="郭宇飞" w:date="2023-04-19T14:56:31Z" w:initials="">
    <w:p w14:paraId="4010648B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7" w:author="郭宇飞" w:date="2023-04-19T14:56:29Z" w:initials="">
    <w:p w14:paraId="17EA7757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8" w:author="郭宇飞" w:date="2023-04-19T14:56:34Z" w:initials="">
    <w:p w14:paraId="19E5372D">
      <w:pPr>
        <w:pStyle w:val="3"/>
      </w:pPr>
      <w:r>
        <w:rPr>
          <w:rFonts w:hint="eastAsia"/>
          <w:lang w:val="en-US" w:eastAsia="zh-CN"/>
        </w:rPr>
        <w:t>加粗显示</w:t>
      </w:r>
    </w:p>
  </w:comment>
  <w:comment w:id="19" w:author="郭宇飞" w:date="2023-04-19T14:57:30Z" w:initials="">
    <w:p w14:paraId="445325E6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增加“8个点位均值”</w:t>
      </w:r>
    </w:p>
  </w:comment>
  <w:comment w:id="20" w:author="郭宇飞" w:date="2023-04-19T15:11:52Z" w:initials="">
    <w:p w14:paraId="05DF44F0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21" w:author="郭宇飞" w:date="2023-04-19T14:57:49Z" w:initials="">
    <w:p w14:paraId="4FAB376B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增加“。”</w:t>
      </w:r>
    </w:p>
  </w:comment>
  <w:comment w:id="22" w:author="郭宇飞" w:date="2023-04-19T14:58:39Z" w:initials="">
    <w:p w14:paraId="30F9227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序号改为（二），如（二）入淀口</w:t>
      </w:r>
    </w:p>
    <w:p w14:paraId="11642485">
      <w:pPr>
        <w:pStyle w:val="3"/>
      </w:pPr>
      <w:r>
        <w:rPr>
          <w:rFonts w:hint="eastAsia"/>
          <w:lang w:val="en-US" w:eastAsia="zh-CN"/>
        </w:rPr>
        <w:t>字体改为“楷体”</w:t>
      </w:r>
    </w:p>
  </w:comment>
  <w:comment w:id="23" w:author="郭宇飞" w:date="2023-04-19T14:59:01Z" w:initials="">
    <w:p w14:paraId="05C1457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首行缩进2个字符，和前面保持一致</w:t>
      </w:r>
    </w:p>
  </w:comment>
  <w:comment w:id="24" w:author="郭宇飞" w:date="2023-04-19T15:04:41Z" w:initials="">
    <w:p w14:paraId="5D190A1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三改为“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</w:t>
      </w:r>
      <w:r>
        <w:rPr>
          <w:rFonts w:hint="eastAsia"/>
          <w:lang w:val="en-US" w:eastAsia="zh-CN"/>
        </w:rPr>
        <w:t>”</w:t>
      </w:r>
    </w:p>
  </w:comment>
  <w:comment w:id="25" w:author="郭宇飞" w:date="2023-04-19T15:05:41Z" w:initials="">
    <w:p w14:paraId="2E5B742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“,”改为“、”</w:t>
      </w:r>
    </w:p>
  </w:comment>
  <w:comment w:id="26" w:author="郭宇飞" w:date="2023-04-19T15:06:10Z" w:initials="">
    <w:p w14:paraId="34B8334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英文括号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()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改为中文“（）”</w:t>
      </w:r>
    </w:p>
  </w:comment>
  <w:comment w:id="27" w:author="郭宇飞" w:date="2023-04-19T15:07:13Z" w:initials="">
    <w:p w14:paraId="77C83EDB">
      <w:pPr>
        <w:pStyle w:val="3"/>
      </w:pPr>
      <w:r>
        <w:rPr>
          <w:rFonts w:hint="eastAsia"/>
          <w:lang w:val="en-US" w:eastAsia="zh-CN"/>
        </w:rPr>
        <w:t>英文括号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()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改为中文“（）”</w:t>
      </w:r>
    </w:p>
  </w:comment>
  <w:comment w:id="28" w:author="郭宇飞" w:date="2023-04-19T15:07:10Z" w:initials="">
    <w:p w14:paraId="65E67FAE">
      <w:pPr>
        <w:pStyle w:val="3"/>
      </w:pPr>
      <w:r>
        <w:rPr>
          <w:rFonts w:hint="eastAsia"/>
          <w:lang w:val="en-US" w:eastAsia="zh-CN"/>
        </w:rPr>
        <w:t>“,”改为“、”</w:t>
      </w:r>
    </w:p>
  </w:comment>
  <w:comment w:id="29" w:author="郭宇飞" w:date="2023-04-19T15:07:45Z" w:initials="">
    <w:p w14:paraId="7A6937B1">
      <w:pPr>
        <w:pStyle w:val="3"/>
      </w:pPr>
      <w:r>
        <w:rPr>
          <w:rFonts w:hint="eastAsia"/>
          <w:lang w:val="en-US" w:eastAsia="zh-CN"/>
        </w:rPr>
        <w:t>终审数据不显示“终审”，初审的时候才显示“初审”；</w:t>
      </w:r>
    </w:p>
  </w:comment>
  <w:comment w:id="30" w:author="郭宇飞" w:date="2023-04-19T15:08:15Z" w:initials="">
    <w:p w14:paraId="169F79A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字体改为：三号，仿宋_GB2312</w:t>
      </w:r>
    </w:p>
  </w:comment>
  <w:comment w:id="31" w:author="郭宇飞" w:date="2023-04-19T15:10:15Z" w:initials="">
    <w:p w14:paraId="2BBE5CC3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32" w:author="郭宇飞" w:date="2023-04-19T15:10:34Z" w:initials="">
    <w:p w14:paraId="051D3149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33" w:author="郭宇飞" w:date="2023-04-19T15:10:40Z" w:initials="">
    <w:p w14:paraId="3D746872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34" w:author="郭宇飞" w:date="2023-04-19T15:10:58Z" w:initials="">
    <w:p w14:paraId="7EFC2F1F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35" w:author="郭宇飞" w:date="2023-04-19T15:11:03Z" w:initials="">
    <w:p w14:paraId="6D9F7BFD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去掉多出来的“类”</w:t>
      </w:r>
    </w:p>
  </w:comment>
  <w:comment w:id="36" w:author="郭宇飞" w:date="2023-04-19T15:12:24Z" w:initials="">
    <w:p w14:paraId="539B137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增加时间“1-3月”</w:t>
      </w:r>
    </w:p>
  </w:comment>
  <w:comment w:id="38" w:author="郭宇飞" w:date="2023-04-19T15:14:41Z" w:initials="">
    <w:p w14:paraId="2C44585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增加：2022年</w:t>
      </w:r>
    </w:p>
  </w:comment>
  <w:comment w:id="39" w:author="郭宇飞" w:date="2023-04-19T15:15:19Z" w:initials="">
    <w:p w14:paraId="45C535D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增加：2022年</w:t>
      </w:r>
    </w:p>
  </w:comment>
  <w:comment w:id="40" w:author="郭宇飞" w:date="2023-04-19T15:15:56Z" w:initials="">
    <w:p w14:paraId="3A1A1925"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eastAsia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改为：</w:t>
      </w:r>
      <w:r>
        <w:rPr>
          <w:rFonts w:hint="default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>4</w:t>
      </w:r>
      <w:r>
        <w:rPr>
          <w:rFonts w:hint="eastAsia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12月份需要控制</w:t>
      </w:r>
    </w:p>
  </w:comment>
  <w:comment w:id="41" w:author="郭宇飞" w:date="2023-04-19T15:16:29Z" w:initials="">
    <w:p w14:paraId="409158AD"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改为：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去年</w:t>
      </w:r>
      <w:r>
        <w:rPr>
          <w:rFonts w:hint="default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>4</w:t>
      </w:r>
      <w:r>
        <w:rPr>
          <w:rFonts w:hint="eastAsia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12月份均值</w:t>
      </w:r>
    </w:p>
  </w:comment>
  <w:comment w:id="37" w:author="郭宇飞" w:date="2023-04-19T15:14:27Z" w:initials="">
    <w:p w14:paraId="24912640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42" w:author="郭宇飞" w:date="2023-04-19T15:13:09Z" w:initials="">
    <w:p w14:paraId="5386453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增加（1），如：（1）湖心区</w:t>
      </w:r>
    </w:p>
  </w:comment>
  <w:comment w:id="43" w:author="郭宇飞" w:date="2023-04-19T15:13:48Z" w:initials="">
    <w:p w14:paraId="43144F1A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增加（2）</w:t>
      </w:r>
    </w:p>
  </w:comment>
  <w:comment w:id="44" w:author="郭宇飞" w:date="2023-04-19T15:13:54Z" w:initials="">
    <w:p w14:paraId="3A0363B8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增加（3）</w:t>
      </w:r>
    </w:p>
  </w:comment>
  <w:comment w:id="45" w:author="郭宇飞" w:date="2023-04-19T15:30:18Z" w:initials="">
    <w:p w14:paraId="198B44AA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同“表1”</w:t>
      </w:r>
    </w:p>
  </w:comment>
  <w:comment w:id="46" w:author="郭宇飞" w:date="2023-04-19T15:30:37Z" w:initials="">
    <w:p w14:paraId="71DE2416">
      <w:pPr>
        <w:pStyle w:val="3"/>
      </w:pPr>
      <w:r>
        <w:rPr>
          <w:rFonts w:hint="eastAsia"/>
          <w:lang w:val="en-US" w:eastAsia="zh-CN"/>
        </w:rPr>
        <w:t>同“表1”</w:t>
      </w:r>
    </w:p>
  </w:comment>
  <w:comment w:id="48" w:author="郭宇飞" w:date="2023-04-19T15:31:13Z" w:initials="">
    <w:p w14:paraId="4425657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和前面的“水质类别”合并</w:t>
      </w:r>
    </w:p>
  </w:comment>
  <w:comment w:id="49" w:author="郭宇飞" w:date="2023-04-19T15:32:00Z" w:initials="">
    <w:p w14:paraId="254C4A53">
      <w:pPr>
        <w:pStyle w:val="3"/>
        <w:rPr>
          <w:rFonts w:hint="default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三个“</w:t>
      </w:r>
      <w:r>
        <w:rPr>
          <w:rFonts w:ascii="宋体" w:hAnsi="宋体" w:eastAsia="宋体" w:cs="宋体"/>
          <w:sz w:val="24"/>
        </w:rPr>
        <w:t>化学需氧量(mg/L)</w:t>
      </w:r>
      <w:r>
        <w:rPr>
          <w:rFonts w:hint="eastAsia" w:ascii="宋体" w:hAnsi="宋体" w:cs="宋体"/>
          <w:sz w:val="24"/>
          <w:lang w:val="en-US" w:eastAsia="zh-CN"/>
        </w:rPr>
        <w:t>”合并单元格，只显示一个</w:t>
      </w:r>
    </w:p>
  </w:comment>
  <w:comment w:id="50" w:author="郭宇飞" w:date="2023-04-19T15:32:32Z" w:initials="">
    <w:p w14:paraId="5054100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三个“</w:t>
      </w:r>
      <w:r>
        <w:rPr>
          <w:rFonts w:ascii="宋体" w:hAnsi="宋体" w:eastAsia="宋体" w:cs="宋体"/>
          <w:sz w:val="24"/>
        </w:rPr>
        <w:t>总磷(mg/L)</w:t>
      </w:r>
      <w:r>
        <w:rPr>
          <w:rFonts w:hint="eastAsia"/>
          <w:lang w:val="en-US"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合并单元格，只显示一个</w:t>
      </w:r>
    </w:p>
  </w:comment>
  <w:comment w:id="51" w:author="郭宇飞" w:date="2023-04-19T15:32:47Z" w:initials="">
    <w:p w14:paraId="6C0173A3">
      <w:pPr>
        <w:pStyle w:val="3"/>
      </w:pPr>
      <w:r>
        <w:rPr>
          <w:rFonts w:hint="eastAsia"/>
          <w:lang w:val="en-US" w:eastAsia="zh-CN"/>
        </w:rPr>
        <w:t>三个“</w:t>
      </w:r>
      <w:r>
        <w:rPr>
          <w:rFonts w:ascii="宋体" w:hAnsi="宋体" w:eastAsia="宋体" w:cs="宋体"/>
          <w:sz w:val="24"/>
        </w:rPr>
        <w:t>高锰酸盐指数(mg/L)</w:t>
      </w:r>
      <w:r>
        <w:rPr>
          <w:rFonts w:hint="eastAsia"/>
          <w:lang w:val="en-US"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合并单元格，只显示一个</w:t>
      </w:r>
    </w:p>
  </w:comment>
  <w:comment w:id="47" w:author="郭宇飞" w:date="2023-04-19T15:31:46Z" w:initials="">
    <w:p w14:paraId="27196F37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52" w:author="郭宇飞" w:date="2023-04-19T15:40:16Z" w:initials="">
    <w:p w14:paraId="2798679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需确认有数据情况下是否有“%”</w:t>
      </w:r>
    </w:p>
  </w:comment>
  <w:comment w:id="53" w:author="郭宇飞" w:date="2023-04-19T15:40:34Z" w:initials="">
    <w:p w14:paraId="6C81754E">
      <w:pPr>
        <w:pStyle w:val="3"/>
      </w:pPr>
      <w:r>
        <w:rPr>
          <w:rFonts w:hint="eastAsia"/>
          <w:lang w:val="en-US" w:eastAsia="zh-CN"/>
        </w:rPr>
        <w:t>需确认有数据情况下是否有“%”</w:t>
      </w:r>
    </w:p>
  </w:comment>
  <w:comment w:id="54" w:author="郭宇飞" w:date="2023-04-19T15:40:36Z" w:initials="">
    <w:p w14:paraId="7F340997">
      <w:pPr>
        <w:pStyle w:val="3"/>
      </w:pPr>
      <w:r>
        <w:rPr>
          <w:rFonts w:hint="eastAsia"/>
          <w:lang w:val="en-US" w:eastAsia="zh-CN"/>
        </w:rPr>
        <w:t>需确认有数据情况下，数据后是否有“%”</w:t>
      </w:r>
    </w:p>
  </w:comment>
  <w:comment w:id="55" w:author="郭宇飞" w:date="2023-04-19T15:37:59Z" w:initials="">
    <w:p w14:paraId="787078F0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更加：</w:t>
      </w:r>
      <w:r>
        <w:rPr>
          <w:rFonts w:hint="eastAsia"/>
          <w:sz w:val="32"/>
          <w:szCs w:val="32"/>
          <w:highlight w:val="none"/>
          <w:lang w:val="en-US" w:eastAsia="zh-CN"/>
        </w:rPr>
        <w:t>点位</w:t>
      </w:r>
      <w:r>
        <w:rPr>
          <w:rFonts w:hint="eastAsia"/>
          <w:sz w:val="32"/>
          <w:szCs w:val="32"/>
          <w:highlight w:val="none"/>
          <w:lang w:eastAsia="zh-CN"/>
        </w:rPr>
        <w:t>累计</w:t>
      </w:r>
    </w:p>
  </w:comment>
  <w:comment w:id="56" w:author="郭宇飞" w:date="2023-04-19T15:39:37Z" w:initials="">
    <w:p w14:paraId="3E687E8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同上，加粗、合并单元格</w:t>
      </w:r>
    </w:p>
  </w:comment>
  <w:comment w:id="57" w:author="郭宇飞" w:date="2023-04-19T15:39:55Z" w:initials="">
    <w:p w14:paraId="4C9D287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数据后统一增加“%”</w:t>
      </w:r>
    </w:p>
  </w:comment>
  <w:comment w:id="58" w:author="郭宇飞" w:date="2023-04-19T15:40:43Z" w:initials="">
    <w:p w14:paraId="1B545AD2">
      <w:pPr>
        <w:pStyle w:val="3"/>
      </w:pPr>
      <w:r>
        <w:rPr>
          <w:rFonts w:hint="eastAsia"/>
          <w:lang w:val="en-US" w:eastAsia="zh-CN"/>
        </w:rPr>
        <w:t>数据后统一增加“%”</w:t>
      </w:r>
    </w:p>
  </w:comment>
  <w:comment w:id="59" w:author="郭宇飞" w:date="2023-04-19T15:40:44Z" w:initials="">
    <w:p w14:paraId="2BDE4799">
      <w:pPr>
        <w:pStyle w:val="3"/>
      </w:pPr>
      <w:r>
        <w:rPr>
          <w:rFonts w:hint="eastAsia"/>
          <w:lang w:val="en-US" w:eastAsia="zh-CN"/>
        </w:rPr>
        <w:t>数据后统一增加“%”</w:t>
      </w:r>
    </w:p>
  </w:comment>
  <w:comment w:id="60" w:author="郭宇飞" w:date="2023-04-19T15:41:49Z" w:initials="">
    <w:p w14:paraId="28116C87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同“表5”</w:t>
      </w:r>
    </w:p>
  </w:comment>
  <w:comment w:id="61" w:author="郭宇飞" w:date="2023-04-19T15:42:15Z" w:initials="">
    <w:p w14:paraId="36A66B11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2" w:author="郭宇飞" w:date="2023-04-19T15:42:18Z" w:initials="">
    <w:p w14:paraId="735075DB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3" w:author="郭宇飞" w:date="2023-04-19T15:42:22Z" w:initials="">
    <w:p w14:paraId="30CB26E3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4" w:author="郭宇飞" w:date="2023-04-19T15:42:26Z" w:initials="">
    <w:p w14:paraId="1C3D6BDB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5" w:author="郭宇飞" w:date="2023-04-19T15:42:31Z" w:initials="">
    <w:p w14:paraId="548D6293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6" w:author="郭宇飞" w:date="2023-04-19T15:42:35Z" w:initials="">
    <w:p w14:paraId="5DAA0D5C">
      <w:pPr>
        <w:pStyle w:val="3"/>
      </w:pPr>
      <w:r>
        <w:rPr>
          <w:rFonts w:hint="eastAsia"/>
          <w:lang w:val="en-US" w:eastAsia="zh-CN"/>
        </w:rPr>
        <w:t>同“表5”</w:t>
      </w:r>
    </w:p>
  </w:comment>
  <w:comment w:id="67" w:author="郭宇飞" w:date="2023-04-19T15:44:19Z" w:initials="">
    <w:p w14:paraId="56D547C5">
      <w:pPr>
        <w:pStyle w:val="3"/>
      </w:pPr>
      <w:r>
        <w:rPr>
          <w:rFonts w:hint="eastAsia"/>
          <w:lang w:val="en-US" w:eastAsia="zh-CN"/>
        </w:rPr>
        <w:t>英文括号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()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改为中文“（）”</w:t>
      </w:r>
    </w:p>
  </w:comment>
  <w:comment w:id="69" w:author="郭宇飞" w:date="2023-04-19T15:45:21Z" w:initials="">
    <w:p w14:paraId="5469663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上下两个“月份”，合并，显示一个</w:t>
      </w:r>
    </w:p>
  </w:comment>
  <w:comment w:id="68" w:author="郭宇飞" w:date="2023-04-19T15:46:28Z" w:initials="">
    <w:p w14:paraId="00BA7F0A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加粗显示</w:t>
      </w:r>
    </w:p>
  </w:comment>
  <w:comment w:id="70" w:author="郭宇飞" w:date="2023-04-19T15:46:13Z" w:initials="">
    <w:p w14:paraId="04F912A1">
      <w:pPr>
        <w:pStyle w:val="3"/>
      </w:pPr>
      <w:r>
        <w:rPr>
          <w:rFonts w:hint="eastAsia"/>
          <w:lang w:val="en-US" w:eastAsia="zh-CN"/>
        </w:rPr>
        <w:t>需确认有数据情况下是否有“%”</w:t>
      </w:r>
    </w:p>
  </w:comment>
  <w:comment w:id="71" w:author="郭宇飞" w:date="2023-04-19T15:46:15Z" w:initials="">
    <w:p w14:paraId="02492EFA">
      <w:pPr>
        <w:pStyle w:val="3"/>
      </w:pPr>
      <w:r>
        <w:rPr>
          <w:rFonts w:hint="eastAsia"/>
          <w:lang w:val="en-US" w:eastAsia="zh-CN"/>
        </w:rPr>
        <w:t>需确认有数据情况下是否有“%”</w:t>
      </w:r>
    </w:p>
  </w:comment>
  <w:comment w:id="72" w:author="郭宇飞" w:date="2023-04-19T15:46:18Z" w:initials="">
    <w:p w14:paraId="64665718">
      <w:pPr>
        <w:pStyle w:val="3"/>
      </w:pPr>
      <w:r>
        <w:rPr>
          <w:rFonts w:hint="eastAsia"/>
          <w:lang w:val="en-US" w:eastAsia="zh-CN"/>
        </w:rPr>
        <w:t>需确认有数据情况下是否有“%”</w:t>
      </w:r>
    </w:p>
  </w:comment>
  <w:comment w:id="73" w:author="郭宇飞" w:date="2023-04-19T17:50:22Z" w:initials="">
    <w:p w14:paraId="62867183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4" w:author="郭宇飞" w:date="2023-04-19T17:50:35Z" w:initials="">
    <w:p w14:paraId="686A601C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5" w:author="郭宇飞" w:date="2023-04-19T17:50:39Z" w:initials="">
    <w:p w14:paraId="30AE3380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6" w:author="郭宇飞" w:date="2023-04-19T17:50:43Z" w:initials="">
    <w:p w14:paraId="62D83E83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7" w:author="郭宇飞" w:date="2023-04-19T17:50:46Z" w:initials="">
    <w:p w14:paraId="5ABF328D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8" w:author="郭宇飞" w:date="2023-04-19T17:50:49Z" w:initials="">
    <w:p w14:paraId="2C3A73E3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79" w:author="郭宇飞" w:date="2023-04-19T17:51:30Z" w:initials="">
    <w:p w14:paraId="4D3A0D1A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80" w:author="郭宇飞" w:date="2023-04-19T17:51:34Z" w:initials="">
    <w:p w14:paraId="61B9234B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81" w:author="郭宇飞" w:date="2023-04-19T17:51:38Z" w:initials="">
    <w:p w14:paraId="402818BF">
      <w:pPr>
        <w:pStyle w:val="3"/>
      </w:pPr>
      <w:r>
        <w:rPr>
          <w:rFonts w:hint="eastAsia"/>
          <w:lang w:val="en-US" w:eastAsia="zh-CN"/>
        </w:rPr>
        <w:t>同“表13”</w:t>
      </w:r>
    </w:p>
  </w:comment>
  <w:comment w:id="82" w:author="郭宇飞" w:date="2023-04-19T17:51:43Z" w:initials="">
    <w:p w14:paraId="3A3E3A3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去掉最后空白页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9218AD" w15:done="0"/>
  <w15:commentEx w15:paraId="0DE95714" w15:done="0"/>
  <w15:commentEx w15:paraId="57A04B8F" w15:done="0"/>
  <w15:commentEx w15:paraId="7DBD6212" w15:done="0"/>
  <w15:commentEx w15:paraId="7F5264E8" w15:done="0"/>
  <w15:commentEx w15:paraId="67010506" w15:done="0"/>
  <w15:commentEx w15:paraId="5F9A5201" w15:done="0"/>
  <w15:commentEx w15:paraId="2EC806AE" w15:done="0"/>
  <w15:commentEx w15:paraId="4DDC77AB" w15:done="0"/>
  <w15:commentEx w15:paraId="5A371B6E" w15:done="0"/>
  <w15:commentEx w15:paraId="21F21F8B" w15:done="0"/>
  <w15:commentEx w15:paraId="76A25D46" w15:done="0"/>
  <w15:commentEx w15:paraId="7F734FB6" w15:done="0"/>
  <w15:commentEx w15:paraId="4CF20002" w15:done="0"/>
  <w15:commentEx w15:paraId="4435407E" w15:done="0"/>
  <w15:commentEx w15:paraId="644A15B0" w15:done="0"/>
  <w15:commentEx w15:paraId="4010648B" w15:done="0"/>
  <w15:commentEx w15:paraId="17EA7757" w15:done="0"/>
  <w15:commentEx w15:paraId="19E5372D" w15:done="0"/>
  <w15:commentEx w15:paraId="445325E6" w15:done="0"/>
  <w15:commentEx w15:paraId="05DF44F0" w15:done="0"/>
  <w15:commentEx w15:paraId="4FAB376B" w15:done="0"/>
  <w15:commentEx w15:paraId="11642485" w15:done="0"/>
  <w15:commentEx w15:paraId="05C14571" w15:done="0"/>
  <w15:commentEx w15:paraId="5D190A1C" w15:done="0"/>
  <w15:commentEx w15:paraId="2E5B7428" w15:done="0"/>
  <w15:commentEx w15:paraId="34B8334F" w15:done="0"/>
  <w15:commentEx w15:paraId="77C83EDB" w15:done="0"/>
  <w15:commentEx w15:paraId="65E67FAE" w15:done="0"/>
  <w15:commentEx w15:paraId="7A6937B1" w15:done="0"/>
  <w15:commentEx w15:paraId="169F79AA" w15:done="0"/>
  <w15:commentEx w15:paraId="2BBE5CC3" w15:done="0"/>
  <w15:commentEx w15:paraId="051D3149" w15:done="0"/>
  <w15:commentEx w15:paraId="3D746872" w15:done="0"/>
  <w15:commentEx w15:paraId="7EFC2F1F" w15:done="0"/>
  <w15:commentEx w15:paraId="6D9F7BFD" w15:done="0"/>
  <w15:commentEx w15:paraId="539B1379" w15:done="0"/>
  <w15:commentEx w15:paraId="2C445853" w15:done="0"/>
  <w15:commentEx w15:paraId="45C535DB" w15:done="0"/>
  <w15:commentEx w15:paraId="3A1A1925" w15:done="0"/>
  <w15:commentEx w15:paraId="409158AD" w15:done="0"/>
  <w15:commentEx w15:paraId="24912640" w15:done="0"/>
  <w15:commentEx w15:paraId="53864531" w15:done="0"/>
  <w15:commentEx w15:paraId="43144F1A" w15:done="0"/>
  <w15:commentEx w15:paraId="3A0363B8" w15:done="0"/>
  <w15:commentEx w15:paraId="198B44AA" w15:done="0"/>
  <w15:commentEx w15:paraId="71DE2416" w15:done="0"/>
  <w15:commentEx w15:paraId="4425657D" w15:done="0"/>
  <w15:commentEx w15:paraId="254C4A53" w15:done="0"/>
  <w15:commentEx w15:paraId="50541007" w15:done="0"/>
  <w15:commentEx w15:paraId="6C0173A3" w15:done="0"/>
  <w15:commentEx w15:paraId="27196F37" w15:done="0"/>
  <w15:commentEx w15:paraId="27986798" w15:done="0"/>
  <w15:commentEx w15:paraId="6C81754E" w15:done="0"/>
  <w15:commentEx w15:paraId="7F340997" w15:done="0"/>
  <w15:commentEx w15:paraId="787078F0" w15:done="0"/>
  <w15:commentEx w15:paraId="3E687E89" w15:done="0"/>
  <w15:commentEx w15:paraId="4C9D287B" w15:done="0"/>
  <w15:commentEx w15:paraId="1B545AD2" w15:done="0"/>
  <w15:commentEx w15:paraId="2BDE4799" w15:done="0"/>
  <w15:commentEx w15:paraId="28116C87" w15:done="0"/>
  <w15:commentEx w15:paraId="36A66B11" w15:done="0"/>
  <w15:commentEx w15:paraId="735075DB" w15:done="0"/>
  <w15:commentEx w15:paraId="30CB26E3" w15:done="0"/>
  <w15:commentEx w15:paraId="1C3D6BDB" w15:done="0"/>
  <w15:commentEx w15:paraId="548D6293" w15:done="0"/>
  <w15:commentEx w15:paraId="5DAA0D5C" w15:done="0"/>
  <w15:commentEx w15:paraId="56D547C5" w15:done="0"/>
  <w15:commentEx w15:paraId="54696631" w15:done="0"/>
  <w15:commentEx w15:paraId="00BA7F0A" w15:done="0"/>
  <w15:commentEx w15:paraId="04F912A1" w15:done="0"/>
  <w15:commentEx w15:paraId="02492EFA" w15:done="0"/>
  <w15:commentEx w15:paraId="64665718" w15:done="0"/>
  <w15:commentEx w15:paraId="62867183" w15:done="0"/>
  <w15:commentEx w15:paraId="686A601C" w15:done="0"/>
  <w15:commentEx w15:paraId="30AE3380" w15:done="0"/>
  <w15:commentEx w15:paraId="62D83E83" w15:done="0"/>
  <w15:commentEx w15:paraId="5ABF328D" w15:done="0"/>
  <w15:commentEx w15:paraId="2C3A73E3" w15:done="0"/>
  <w15:commentEx w15:paraId="4D3A0D1A" w15:done="0"/>
  <w15:commentEx w15:paraId="61B9234B" w15:done="0"/>
  <w15:commentEx w15:paraId="402818BF" w15:done="0"/>
  <w15:commentEx w15:paraId="3A3E3A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95231"/>
    <w:multiLevelType w:val="singleLevel"/>
    <w:tmpl w:val="1AB952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C024B"/>
    <w:rsid w:val="002E01C1"/>
    <w:rsid w:val="005D2854"/>
    <w:rsid w:val="006357F2"/>
    <w:rsid w:val="007F3D8D"/>
    <w:rsid w:val="008935D5"/>
    <w:rsid w:val="00AA7DAC"/>
    <w:rsid w:val="00BA7CA7"/>
    <w:rsid w:val="00BC757B"/>
    <w:rsid w:val="00BD395D"/>
    <w:rsid w:val="01080ECC"/>
    <w:rsid w:val="015B3684"/>
    <w:rsid w:val="01A3073B"/>
    <w:rsid w:val="021C1E2A"/>
    <w:rsid w:val="021F6013"/>
    <w:rsid w:val="0227311A"/>
    <w:rsid w:val="027E7EB2"/>
    <w:rsid w:val="02B03AEE"/>
    <w:rsid w:val="02B74C54"/>
    <w:rsid w:val="02D56E6E"/>
    <w:rsid w:val="02DA4AD6"/>
    <w:rsid w:val="033E696D"/>
    <w:rsid w:val="03546191"/>
    <w:rsid w:val="03675EC4"/>
    <w:rsid w:val="03960557"/>
    <w:rsid w:val="03965E8F"/>
    <w:rsid w:val="03AB2CCF"/>
    <w:rsid w:val="03B15391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5751A8"/>
    <w:rsid w:val="068017B9"/>
    <w:rsid w:val="06B64A6C"/>
    <w:rsid w:val="06EA5186"/>
    <w:rsid w:val="06EC0F31"/>
    <w:rsid w:val="074225FF"/>
    <w:rsid w:val="0753336C"/>
    <w:rsid w:val="075D0BF1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DF64FD"/>
    <w:rsid w:val="095073FA"/>
    <w:rsid w:val="09772450"/>
    <w:rsid w:val="097B0A0F"/>
    <w:rsid w:val="099512B1"/>
    <w:rsid w:val="09AA029A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C52782"/>
    <w:rsid w:val="120B3C17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B6BC2"/>
    <w:rsid w:val="13EB3EF3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E310AF"/>
    <w:rsid w:val="17F56D3A"/>
    <w:rsid w:val="180B5583"/>
    <w:rsid w:val="181B5977"/>
    <w:rsid w:val="186B56B7"/>
    <w:rsid w:val="18795DEB"/>
    <w:rsid w:val="187D4050"/>
    <w:rsid w:val="187E2B3C"/>
    <w:rsid w:val="18A374B9"/>
    <w:rsid w:val="18A92683"/>
    <w:rsid w:val="18BC7F1C"/>
    <w:rsid w:val="18EF0826"/>
    <w:rsid w:val="195B4003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AD645B"/>
    <w:rsid w:val="1ACB68B6"/>
    <w:rsid w:val="1AD1695E"/>
    <w:rsid w:val="1AD24472"/>
    <w:rsid w:val="1AD734D7"/>
    <w:rsid w:val="1ADA54C9"/>
    <w:rsid w:val="1AF80659"/>
    <w:rsid w:val="1AFA0F74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6244"/>
    <w:rsid w:val="1FD478CD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6039"/>
    <w:rsid w:val="21D22B0D"/>
    <w:rsid w:val="21DD174E"/>
    <w:rsid w:val="21EA3FF5"/>
    <w:rsid w:val="220A1EB0"/>
    <w:rsid w:val="22553E63"/>
    <w:rsid w:val="22833F45"/>
    <w:rsid w:val="22BD1205"/>
    <w:rsid w:val="230C3F3A"/>
    <w:rsid w:val="23292596"/>
    <w:rsid w:val="233D558F"/>
    <w:rsid w:val="23494ECF"/>
    <w:rsid w:val="234E4686"/>
    <w:rsid w:val="23881E57"/>
    <w:rsid w:val="23AF42E2"/>
    <w:rsid w:val="23CD74EE"/>
    <w:rsid w:val="242552B4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955FF5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533271"/>
    <w:rsid w:val="289E5635"/>
    <w:rsid w:val="28A30E9D"/>
    <w:rsid w:val="28B32631"/>
    <w:rsid w:val="28D70B46"/>
    <w:rsid w:val="290F255E"/>
    <w:rsid w:val="29173EA8"/>
    <w:rsid w:val="293D6BFB"/>
    <w:rsid w:val="295B3526"/>
    <w:rsid w:val="29657F00"/>
    <w:rsid w:val="296B435A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26606D"/>
    <w:rsid w:val="2C4353C0"/>
    <w:rsid w:val="2C437A64"/>
    <w:rsid w:val="2C8D1C48"/>
    <w:rsid w:val="2CA0316D"/>
    <w:rsid w:val="2CC15D95"/>
    <w:rsid w:val="2CC37FA5"/>
    <w:rsid w:val="2CCA162C"/>
    <w:rsid w:val="2CE51A84"/>
    <w:rsid w:val="2D0B2FCA"/>
    <w:rsid w:val="2D170DFB"/>
    <w:rsid w:val="2D6706EB"/>
    <w:rsid w:val="2D67693D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D6E89"/>
    <w:rsid w:val="31FF3BBE"/>
    <w:rsid w:val="325B6344"/>
    <w:rsid w:val="32894C9A"/>
    <w:rsid w:val="32C4213C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563267"/>
    <w:rsid w:val="346368A8"/>
    <w:rsid w:val="34733E19"/>
    <w:rsid w:val="347420D5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575A35"/>
    <w:rsid w:val="356B4AF0"/>
    <w:rsid w:val="357F0761"/>
    <w:rsid w:val="35845BB2"/>
    <w:rsid w:val="35894900"/>
    <w:rsid w:val="359BE2E1"/>
    <w:rsid w:val="35E87EEF"/>
    <w:rsid w:val="35F16C20"/>
    <w:rsid w:val="3602715B"/>
    <w:rsid w:val="3604393F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E85ADF"/>
    <w:rsid w:val="36F70F24"/>
    <w:rsid w:val="36FD157B"/>
    <w:rsid w:val="37473263"/>
    <w:rsid w:val="374E1A74"/>
    <w:rsid w:val="377974EE"/>
    <w:rsid w:val="37920E42"/>
    <w:rsid w:val="37D93581"/>
    <w:rsid w:val="37F0752F"/>
    <w:rsid w:val="37F3272C"/>
    <w:rsid w:val="37F53E00"/>
    <w:rsid w:val="37F77C85"/>
    <w:rsid w:val="37FA5D8C"/>
    <w:rsid w:val="38340CD4"/>
    <w:rsid w:val="38743BFA"/>
    <w:rsid w:val="38A856BD"/>
    <w:rsid w:val="38BB5D8F"/>
    <w:rsid w:val="38BC62BC"/>
    <w:rsid w:val="38C31E90"/>
    <w:rsid w:val="38D8249D"/>
    <w:rsid w:val="38D86941"/>
    <w:rsid w:val="38E726E0"/>
    <w:rsid w:val="39050DB8"/>
    <w:rsid w:val="39070FD4"/>
    <w:rsid w:val="39167469"/>
    <w:rsid w:val="391802EF"/>
    <w:rsid w:val="39203E44"/>
    <w:rsid w:val="394702FC"/>
    <w:rsid w:val="3962620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39C9"/>
    <w:rsid w:val="3F7DE2DA"/>
    <w:rsid w:val="3F850EA5"/>
    <w:rsid w:val="3F9E26D8"/>
    <w:rsid w:val="3F9FAF74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9468C9"/>
    <w:rsid w:val="40D43E92"/>
    <w:rsid w:val="40DF7E2C"/>
    <w:rsid w:val="40E816EB"/>
    <w:rsid w:val="41087811"/>
    <w:rsid w:val="411244E3"/>
    <w:rsid w:val="41452699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642FF3"/>
    <w:rsid w:val="42905B96"/>
    <w:rsid w:val="429D54C0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431172"/>
    <w:rsid w:val="46461178"/>
    <w:rsid w:val="464F50C9"/>
    <w:rsid w:val="467D28D5"/>
    <w:rsid w:val="46963E8D"/>
    <w:rsid w:val="46AE0AC5"/>
    <w:rsid w:val="46E3034F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431740"/>
    <w:rsid w:val="4A6011A6"/>
    <w:rsid w:val="4A8E3303"/>
    <w:rsid w:val="4AA743C5"/>
    <w:rsid w:val="4AE76B91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8A5A9F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51E2D"/>
    <w:rsid w:val="56644F18"/>
    <w:rsid w:val="56815ACA"/>
    <w:rsid w:val="5697055A"/>
    <w:rsid w:val="56A39B90"/>
    <w:rsid w:val="56B22127"/>
    <w:rsid w:val="56FB354A"/>
    <w:rsid w:val="56FB617A"/>
    <w:rsid w:val="56FBB2D2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42572D"/>
    <w:rsid w:val="5842734C"/>
    <w:rsid w:val="584A6390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2F3DB7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25DE5"/>
    <w:rsid w:val="5E2B4576"/>
    <w:rsid w:val="5E361890"/>
    <w:rsid w:val="5E700CD6"/>
    <w:rsid w:val="5E7435DE"/>
    <w:rsid w:val="5E7D126D"/>
    <w:rsid w:val="5E8819C0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7B1F67"/>
    <w:rsid w:val="628801E0"/>
    <w:rsid w:val="62B701C5"/>
    <w:rsid w:val="62CA6A4B"/>
    <w:rsid w:val="62F7AE4C"/>
    <w:rsid w:val="630B1F7E"/>
    <w:rsid w:val="630C5913"/>
    <w:rsid w:val="63465667"/>
    <w:rsid w:val="635CF6CA"/>
    <w:rsid w:val="63620A31"/>
    <w:rsid w:val="63630825"/>
    <w:rsid w:val="636506B3"/>
    <w:rsid w:val="638C790B"/>
    <w:rsid w:val="63993FEF"/>
    <w:rsid w:val="63BFD95A"/>
    <w:rsid w:val="63CB2D5E"/>
    <w:rsid w:val="63FA510E"/>
    <w:rsid w:val="640D76E9"/>
    <w:rsid w:val="641A130C"/>
    <w:rsid w:val="649E3CEB"/>
    <w:rsid w:val="649F5712"/>
    <w:rsid w:val="64A55079"/>
    <w:rsid w:val="64A766D5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70925"/>
    <w:rsid w:val="6AB9187F"/>
    <w:rsid w:val="6AC344AB"/>
    <w:rsid w:val="6AEC1C54"/>
    <w:rsid w:val="6B02276F"/>
    <w:rsid w:val="6B2C02A3"/>
    <w:rsid w:val="6B3218ED"/>
    <w:rsid w:val="6B332926"/>
    <w:rsid w:val="6B3EFDC5"/>
    <w:rsid w:val="6B451364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6B2330"/>
    <w:rsid w:val="70716758"/>
    <w:rsid w:val="708B5A6B"/>
    <w:rsid w:val="70AE1B3C"/>
    <w:rsid w:val="70BC5C25"/>
    <w:rsid w:val="70D06BA0"/>
    <w:rsid w:val="70DE81ED"/>
    <w:rsid w:val="70DF2FAC"/>
    <w:rsid w:val="70E470C7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DE672F"/>
    <w:rsid w:val="71E52F59"/>
    <w:rsid w:val="71ED0060"/>
    <w:rsid w:val="71F118FE"/>
    <w:rsid w:val="71F15DA2"/>
    <w:rsid w:val="72046BE1"/>
    <w:rsid w:val="72312642"/>
    <w:rsid w:val="727A5D97"/>
    <w:rsid w:val="7296293C"/>
    <w:rsid w:val="729D386D"/>
    <w:rsid w:val="72D54D7C"/>
    <w:rsid w:val="72E43211"/>
    <w:rsid w:val="72EE4E2A"/>
    <w:rsid w:val="72F35B4A"/>
    <w:rsid w:val="730613D9"/>
    <w:rsid w:val="732301DD"/>
    <w:rsid w:val="733537CA"/>
    <w:rsid w:val="7359FA92"/>
    <w:rsid w:val="73BBF23E"/>
    <w:rsid w:val="73C05A2C"/>
    <w:rsid w:val="73DF51A2"/>
    <w:rsid w:val="73E1276A"/>
    <w:rsid w:val="73F6144E"/>
    <w:rsid w:val="73FFB363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7D453F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C87DF"/>
    <w:rsid w:val="7B5F9DEE"/>
    <w:rsid w:val="7B6F1B14"/>
    <w:rsid w:val="7B7C4BCB"/>
    <w:rsid w:val="7B7FE508"/>
    <w:rsid w:val="7B841A35"/>
    <w:rsid w:val="7B972729"/>
    <w:rsid w:val="7B97B719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94F43"/>
    <w:rsid w:val="7E1B0B80"/>
    <w:rsid w:val="7E6F8249"/>
    <w:rsid w:val="7E7713DD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27</Pages>
  <Words>5065</Words>
  <Characters>8983</Characters>
  <Lines>0</Lines>
  <Paragraphs>0</Paragraphs>
  <TotalTime>2</TotalTime>
  <ScaleCrop>false</ScaleCrop>
  <LinksUpToDate>false</LinksUpToDate>
  <CharactersWithSpaces>9005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2023-04-19T09:52:55Z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42E762863995459AB9370A9B5D5DA3FB_13</vt:lpwstr>
  </property>
</Properties>
</file>