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河北水环境修改文档</w:t>
      </w:r>
    </w:p>
    <w:p>
      <w:pPr>
        <w:pStyle w:val="15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32"/>
          <w:szCs w:val="21"/>
          <w:lang w:val="en-US" w:eastAsia="zh-CN"/>
        </w:rPr>
        <w:t>排污口监管</w:t>
      </w:r>
    </w:p>
    <w:p>
      <w:pPr>
        <w:pStyle w:val="4"/>
        <w:numPr>
          <w:ilvl w:val="0"/>
          <w:numId w:val="2"/>
        </w:numPr>
        <w:spacing w:line="412" w:lineRule="auto"/>
        <w:rPr>
          <w:rFonts w:ascii="微软雅黑" w:hAnsi="微软雅黑" w:eastAsia="微软雅黑" w:cstheme="minorEastAsia"/>
          <w:color w:val="000000" w:themeColor="text1"/>
          <w:szCs w:val="21"/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:lang w:val="en-US" w:eastAsia="zh-CN"/>
        </w:rPr>
        <w:t>排污口监管</w:t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增加“排污口监管”，填报用户为地市。</w:t>
      </w:r>
    </w:p>
    <w:p>
      <w:pPr>
        <w:pStyle w:val="15"/>
        <w:widowControl/>
        <w:numPr>
          <w:numId w:val="0"/>
        </w:numPr>
        <w:ind w:left="-142"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填报与审核流程同入河海排污口。</w:t>
      </w:r>
    </w:p>
    <w:p/>
    <w:p>
      <w:r>
        <w:drawing>
          <wp:inline distT="0" distB="0" distL="114300" distR="114300">
            <wp:extent cx="5969000" cy="3039110"/>
            <wp:effectExtent l="0" t="0" r="5080" b="889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排污口监管，分为两个标签页“贯彻落实《实施意见》情况统计表”、“    重点河流及湖泊排查整治统计表</w:t>
      </w:r>
      <w:r>
        <w:rPr>
          <w:rFonts w:hint="default"/>
          <w:sz w:val="28"/>
          <w:szCs w:val="36"/>
          <w:vertAlign w:val="baseline"/>
          <w:lang w:val="en-US" w:eastAsia="zh-CN"/>
        </w:rPr>
        <w:t>”</w:t>
      </w:r>
      <w:r>
        <w:rPr>
          <w:rFonts w:hint="eastAsia"/>
          <w:sz w:val="28"/>
          <w:szCs w:val="36"/>
          <w:vertAlign w:val="baseline"/>
          <w:lang w:val="en-US" w:eastAsia="zh-CN"/>
        </w:rPr>
        <w:t>，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填报/排污口监管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vertAlign w:val="baseline"/>
                <w:lang w:val="en-US" w:eastAsia="zh-CN"/>
              </w:rPr>
              <w:t>贯彻落实《实施意见》情况统计表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重点河流及湖泊排查整治统计表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eastAsia"/>
                <w:color w:val="FFFFFF" w:themeColor="background1"/>
                <w:highlight w:val="blue"/>
                <w:u w:val="singl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default"/>
                <w:color w:val="0000FF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ue"/>
                <w:u w:val="singl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新增</w:t>
            </w:r>
            <w:r>
              <w:rPr>
                <w:rFonts w:hint="eastAsia"/>
                <w:color w:val="0000FF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FFFFFF" w:themeColor="background1"/>
                <w:highlight w:val="red"/>
                <w:u w:val="singl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  |省 |地市|......</w:t>
            </w:r>
          </w:p>
        </w:tc>
      </w:tr>
    </w:tbl>
    <w:p>
      <w:pPr>
        <w:pStyle w:val="15"/>
        <w:widowControl/>
        <w:numPr>
          <w:numId w:val="0"/>
        </w:numPr>
        <w:ind w:left="-142" w:leftChars="0"/>
        <w:jc w:val="left"/>
        <w:rPr>
          <w:rFonts w:hint="eastAsia" w:asciiTheme="minorHAnsi" w:hAnsiTheme="minorHAnsi" w:eastAsiaTheme="minorEastAsia" w:cstheme="minorBidi"/>
          <w:b w:val="0"/>
          <w:kern w:val="2"/>
          <w:sz w:val="28"/>
          <w:szCs w:val="36"/>
          <w:vertAlign w:val="baseline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36"/>
          <w:vertAlign w:val="baseline"/>
          <w:lang w:val="en-US" w:eastAsia="zh-CN" w:bidi="ar-SA"/>
        </w:rPr>
        <w:t>（1）</w:t>
      </w:r>
      <w:r>
        <w:rPr>
          <w:rFonts w:hint="eastAsia" w:asciiTheme="minorHAnsi" w:hAnsiTheme="minorHAnsi" w:eastAsiaTheme="minorEastAsia" w:cstheme="minorBidi"/>
          <w:b w:val="0"/>
          <w:kern w:val="2"/>
          <w:sz w:val="28"/>
          <w:szCs w:val="36"/>
          <w:vertAlign w:val="baseline"/>
          <w:lang w:val="en-US" w:eastAsia="zh-CN" w:bidi="ar-SA"/>
        </w:rPr>
        <w:t>贯彻落实《实施意见》情况统计表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 w:cstheme="minorBidi"/>
          <w:b w:val="0"/>
          <w:kern w:val="2"/>
          <w:sz w:val="28"/>
          <w:szCs w:val="36"/>
          <w:vertAlign w:val="baseline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36"/>
          <w:vertAlign w:val="baseline"/>
          <w:lang w:val="en-US" w:eastAsia="zh-CN" w:bidi="ar-SA"/>
        </w:rPr>
        <w:t>列表、详情页内容，请参考国家系统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 w:cstheme="minorBidi"/>
          <w:b w:val="0"/>
          <w:kern w:val="2"/>
          <w:sz w:val="28"/>
          <w:szCs w:val="36"/>
          <w:vertAlign w:val="baseline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36"/>
          <w:vertAlign w:val="baseline"/>
          <w:lang w:val="en-US" w:eastAsia="zh-CN" w:bidi="ar-SA"/>
        </w:rPr>
        <w:t>相比国家系统，省后面增加”地市“字段</w:t>
      </w:r>
    </w:p>
    <w:p>
      <w:r>
        <w:drawing>
          <wp:inline distT="0" distB="0" distL="114300" distR="114300">
            <wp:extent cx="5972175" cy="1106170"/>
            <wp:effectExtent l="0" t="0" r="1905" b="635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填报/排污口监管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vertAlign w:val="baseline"/>
                <w:lang w:val="en-US" w:eastAsia="zh-CN"/>
              </w:rPr>
              <w:t>贯彻落实《实施意见》情况统计表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重点河流及湖泊排查整治统计表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default"/>
                <w:color w:val="0000FF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排口名称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eastAsia"/>
                <w:color w:val="FFFFFF" w:themeColor="background1"/>
                <w:highlight w:val="blue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FF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ue"/>
                <w:u w:val="single"/>
                <w:vertAlign w:val="baseline"/>
                <w:lang w:val="en-US" w:eastAsia="zh-CN"/>
              </w:rPr>
              <w:t>新增</w:t>
            </w:r>
            <w:r>
              <w:rPr>
                <w:rFonts w:hint="eastAsia"/>
                <w:color w:val="0000FF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FFFFFF" w:themeColor="background1"/>
                <w:highlight w:val="red"/>
                <w:u w:val="single"/>
                <w:vertAlign w:val="baseline"/>
                <w:lang w:val="en-US" w:eastAsia="zh-CN"/>
              </w:rPr>
              <w:t xml:space="preserve"> 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eastAsia"/>
                <w:b w:val="0"/>
                <w:bCs w:val="0"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   报表提交/退回状态</w:t>
            </w:r>
          </w:p>
          <w:p>
            <w:pPr>
              <w:rPr>
                <w:rFonts w:hint="default"/>
                <w:b w:val="0"/>
                <w:bCs w:val="0"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行政区划                                                                                  </w:t>
            </w:r>
            <w:r>
              <w:rPr>
                <w:rFonts w:hint="eastAsia"/>
                <w:b/>
                <w:bCs/>
                <w:color w:val="FFFFFF" w:themeColor="background1"/>
                <w:highlight w:val="blue"/>
                <w:u w:val="single"/>
                <w:vertAlign w:val="baseline"/>
                <w:lang w:val="en-US" w:eastAsia="zh-CN"/>
              </w:rPr>
              <w:t>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  |省 |地市|......（同国家系统）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 w:cstheme="minorBidi"/>
          <w:b w:val="0"/>
          <w:kern w:val="2"/>
          <w:sz w:val="28"/>
          <w:szCs w:val="36"/>
          <w:vertAlign w:val="baseline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36"/>
          <w:vertAlign w:val="baseline"/>
          <w:lang w:val="en-US" w:eastAsia="zh-CN" w:bidi="ar-SA"/>
        </w:rPr>
        <w:t>（2）重点河流及湖泊排查整治统计表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 w:cstheme="minorBidi"/>
          <w:b w:val="0"/>
          <w:kern w:val="2"/>
          <w:sz w:val="28"/>
          <w:szCs w:val="36"/>
          <w:vertAlign w:val="baseline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36"/>
          <w:vertAlign w:val="baseline"/>
          <w:lang w:val="en-US" w:eastAsia="zh-CN" w:bidi="ar-SA"/>
        </w:rPr>
        <w:t>列表、详情页内容，请参考国家系统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 w:cstheme="minorBidi"/>
          <w:b w:val="0"/>
          <w:kern w:val="2"/>
          <w:sz w:val="28"/>
          <w:szCs w:val="36"/>
          <w:vertAlign w:val="baseline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36"/>
          <w:vertAlign w:val="baseline"/>
          <w:lang w:val="en-US" w:eastAsia="zh-CN" w:bidi="ar-SA"/>
        </w:rPr>
        <w:t>相比国家系统，省后面增加”地市“字段</w:t>
      </w:r>
    </w:p>
    <w:p>
      <w:r>
        <w:drawing>
          <wp:inline distT="0" distB="0" distL="114300" distR="114300">
            <wp:extent cx="5962650" cy="1586865"/>
            <wp:effectExtent l="0" t="0" r="11430" b="13335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填报/排污口监管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贯彻落实《实施意见》情况统计表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color w:val="0070C0"/>
                <w:u w:val="single"/>
                <w:vertAlign w:val="baseline"/>
                <w:lang w:val="en-US" w:eastAsia="zh-CN"/>
              </w:rPr>
              <w:t>重点河流及湖泊排查整治统计表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default"/>
                <w:color w:val="0000FF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排口名称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eastAsia"/>
                <w:color w:val="FFFFFF" w:themeColor="background1"/>
                <w:highlight w:val="blue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FF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highlight w:val="blue"/>
                <w:u w:val="single"/>
                <w:vertAlign w:val="baseline"/>
                <w:lang w:val="en-US" w:eastAsia="zh-CN"/>
              </w:rPr>
              <w:t>新增</w:t>
            </w:r>
            <w:r>
              <w:rPr>
                <w:rFonts w:hint="eastAsia"/>
                <w:color w:val="0000FF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FFFFFF" w:themeColor="background1"/>
                <w:highlight w:val="red"/>
                <w:u w:val="single"/>
                <w:vertAlign w:val="baseline"/>
                <w:lang w:val="en-US" w:eastAsia="zh-CN"/>
              </w:rPr>
              <w:t xml:space="preserve"> 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eastAsia"/>
                <w:b w:val="0"/>
                <w:bCs w:val="0"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   报表提交/退回状态：</w:t>
            </w:r>
          </w:p>
          <w:p>
            <w:pPr>
              <w:rPr>
                <w:rFonts w:hint="default"/>
                <w:b w:val="0"/>
                <w:bCs w:val="0"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行政区划:                                                                                  </w:t>
            </w:r>
            <w:r>
              <w:rPr>
                <w:rFonts w:hint="eastAsia"/>
                <w:b/>
                <w:bCs/>
                <w:color w:val="FFFFFF" w:themeColor="background1"/>
                <w:highlight w:val="blue"/>
                <w:u w:val="single"/>
                <w:vertAlign w:val="baseline"/>
                <w:lang w:val="en-US" w:eastAsia="zh-CN"/>
              </w:rPr>
              <w:t>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  |省 |地市|......（同国家系统）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F2F"/>
    <w:rsid w:val="00A1152B"/>
    <w:rsid w:val="00A1263E"/>
    <w:rsid w:val="00A13596"/>
    <w:rsid w:val="00A135E4"/>
    <w:rsid w:val="00A179E6"/>
    <w:rsid w:val="00A206C1"/>
    <w:rsid w:val="00A21784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15E9"/>
    <w:rsid w:val="00AA28BA"/>
    <w:rsid w:val="00AA50FD"/>
    <w:rsid w:val="00AA7918"/>
    <w:rsid w:val="00AA7C07"/>
    <w:rsid w:val="00AB03B5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1621D8"/>
    <w:rsid w:val="012D192E"/>
    <w:rsid w:val="019529B5"/>
    <w:rsid w:val="02010A8C"/>
    <w:rsid w:val="02076F1B"/>
    <w:rsid w:val="020B757A"/>
    <w:rsid w:val="0231567C"/>
    <w:rsid w:val="023B366C"/>
    <w:rsid w:val="02CB4EE2"/>
    <w:rsid w:val="02D97807"/>
    <w:rsid w:val="03B0392B"/>
    <w:rsid w:val="03BF253E"/>
    <w:rsid w:val="03DA4300"/>
    <w:rsid w:val="03F44885"/>
    <w:rsid w:val="03FF4016"/>
    <w:rsid w:val="040E6340"/>
    <w:rsid w:val="04155568"/>
    <w:rsid w:val="04391ECE"/>
    <w:rsid w:val="048E4EE6"/>
    <w:rsid w:val="050576AD"/>
    <w:rsid w:val="050D469A"/>
    <w:rsid w:val="05294D64"/>
    <w:rsid w:val="058142AF"/>
    <w:rsid w:val="05F256A2"/>
    <w:rsid w:val="061211BE"/>
    <w:rsid w:val="064F7E3A"/>
    <w:rsid w:val="0677676E"/>
    <w:rsid w:val="06817BA6"/>
    <w:rsid w:val="06B42C12"/>
    <w:rsid w:val="071E0F8F"/>
    <w:rsid w:val="077566D6"/>
    <w:rsid w:val="082C3D59"/>
    <w:rsid w:val="08970058"/>
    <w:rsid w:val="08CC4A1B"/>
    <w:rsid w:val="08D14C0C"/>
    <w:rsid w:val="08E1449B"/>
    <w:rsid w:val="09553FFB"/>
    <w:rsid w:val="097F4FC5"/>
    <w:rsid w:val="09AA6BA2"/>
    <w:rsid w:val="09D93C30"/>
    <w:rsid w:val="09EB65C7"/>
    <w:rsid w:val="0A5D1DCF"/>
    <w:rsid w:val="0A6506AD"/>
    <w:rsid w:val="0A6F75BD"/>
    <w:rsid w:val="0A8B6612"/>
    <w:rsid w:val="0AB102CC"/>
    <w:rsid w:val="0ABE7054"/>
    <w:rsid w:val="0AD94639"/>
    <w:rsid w:val="0B4F1CC5"/>
    <w:rsid w:val="0C1734E1"/>
    <w:rsid w:val="0D1F07B3"/>
    <w:rsid w:val="0D3C1697"/>
    <w:rsid w:val="0DA80BAD"/>
    <w:rsid w:val="0DB253C7"/>
    <w:rsid w:val="0DD35D8B"/>
    <w:rsid w:val="0DE04889"/>
    <w:rsid w:val="0DED5987"/>
    <w:rsid w:val="0E17302F"/>
    <w:rsid w:val="0E773F6E"/>
    <w:rsid w:val="0E8B6762"/>
    <w:rsid w:val="0EA10B77"/>
    <w:rsid w:val="0EAF0988"/>
    <w:rsid w:val="0F437A18"/>
    <w:rsid w:val="0F53554E"/>
    <w:rsid w:val="0F955B67"/>
    <w:rsid w:val="0FA97864"/>
    <w:rsid w:val="101569FA"/>
    <w:rsid w:val="105A786B"/>
    <w:rsid w:val="10696727"/>
    <w:rsid w:val="106D6BE8"/>
    <w:rsid w:val="10A641ED"/>
    <w:rsid w:val="10CF32FA"/>
    <w:rsid w:val="112B6A46"/>
    <w:rsid w:val="118113B2"/>
    <w:rsid w:val="11C65FEE"/>
    <w:rsid w:val="11E00329"/>
    <w:rsid w:val="11E40FF3"/>
    <w:rsid w:val="11EA104A"/>
    <w:rsid w:val="123C49C0"/>
    <w:rsid w:val="12A61E39"/>
    <w:rsid w:val="12D23331"/>
    <w:rsid w:val="12DC03E1"/>
    <w:rsid w:val="131B2827"/>
    <w:rsid w:val="131C510B"/>
    <w:rsid w:val="135F66B6"/>
    <w:rsid w:val="13AB626E"/>
    <w:rsid w:val="13BE3B38"/>
    <w:rsid w:val="13D32467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5D60C87"/>
    <w:rsid w:val="16050ACA"/>
    <w:rsid w:val="162D4E60"/>
    <w:rsid w:val="16DF549B"/>
    <w:rsid w:val="1716324D"/>
    <w:rsid w:val="17781E1A"/>
    <w:rsid w:val="18012112"/>
    <w:rsid w:val="18345169"/>
    <w:rsid w:val="197E170F"/>
    <w:rsid w:val="19E63EE2"/>
    <w:rsid w:val="1A892C42"/>
    <w:rsid w:val="1A975578"/>
    <w:rsid w:val="1AA66E7A"/>
    <w:rsid w:val="1B0248EA"/>
    <w:rsid w:val="1CE75BC2"/>
    <w:rsid w:val="1CED5693"/>
    <w:rsid w:val="1D9B7365"/>
    <w:rsid w:val="1E3173A3"/>
    <w:rsid w:val="1E326CB4"/>
    <w:rsid w:val="1E525538"/>
    <w:rsid w:val="1EE43830"/>
    <w:rsid w:val="1F607F6A"/>
    <w:rsid w:val="1FAA65AA"/>
    <w:rsid w:val="1FBC14ED"/>
    <w:rsid w:val="1FD77A55"/>
    <w:rsid w:val="20176DFC"/>
    <w:rsid w:val="207226F6"/>
    <w:rsid w:val="20EA375E"/>
    <w:rsid w:val="214D2237"/>
    <w:rsid w:val="217B0F40"/>
    <w:rsid w:val="21CC6EAF"/>
    <w:rsid w:val="22A12387"/>
    <w:rsid w:val="22C57EBB"/>
    <w:rsid w:val="231D7778"/>
    <w:rsid w:val="23482EEF"/>
    <w:rsid w:val="23C028B7"/>
    <w:rsid w:val="23D3110A"/>
    <w:rsid w:val="23E26A49"/>
    <w:rsid w:val="23FC3316"/>
    <w:rsid w:val="242D0706"/>
    <w:rsid w:val="245E2667"/>
    <w:rsid w:val="249E58E3"/>
    <w:rsid w:val="24CF3471"/>
    <w:rsid w:val="25BA7C7E"/>
    <w:rsid w:val="25CC0F1B"/>
    <w:rsid w:val="25CD4C8D"/>
    <w:rsid w:val="25E15CB8"/>
    <w:rsid w:val="25FB0BCE"/>
    <w:rsid w:val="260A429C"/>
    <w:rsid w:val="262632D3"/>
    <w:rsid w:val="26385E8A"/>
    <w:rsid w:val="267F0D8D"/>
    <w:rsid w:val="26A633F3"/>
    <w:rsid w:val="271870C2"/>
    <w:rsid w:val="27974EA1"/>
    <w:rsid w:val="27B52D9B"/>
    <w:rsid w:val="283E1ABA"/>
    <w:rsid w:val="29104DBC"/>
    <w:rsid w:val="29503844"/>
    <w:rsid w:val="29605648"/>
    <w:rsid w:val="29C84C30"/>
    <w:rsid w:val="29CC0D95"/>
    <w:rsid w:val="29DF1E75"/>
    <w:rsid w:val="2ABE3D6C"/>
    <w:rsid w:val="2B2B5BD2"/>
    <w:rsid w:val="2B7A308E"/>
    <w:rsid w:val="2B7C6998"/>
    <w:rsid w:val="2C466ABC"/>
    <w:rsid w:val="2C8132A3"/>
    <w:rsid w:val="2CCA7B2C"/>
    <w:rsid w:val="2CCC4CA1"/>
    <w:rsid w:val="2CCE2164"/>
    <w:rsid w:val="2D2C0E66"/>
    <w:rsid w:val="2D5204FD"/>
    <w:rsid w:val="2DBB4352"/>
    <w:rsid w:val="2E913C85"/>
    <w:rsid w:val="2E97337B"/>
    <w:rsid w:val="2E98722B"/>
    <w:rsid w:val="2EAE5EA6"/>
    <w:rsid w:val="2ECD1096"/>
    <w:rsid w:val="2F2909A6"/>
    <w:rsid w:val="2F940B9B"/>
    <w:rsid w:val="2FD0737B"/>
    <w:rsid w:val="303C0F55"/>
    <w:rsid w:val="30C95B7C"/>
    <w:rsid w:val="30FA1876"/>
    <w:rsid w:val="312B1A2F"/>
    <w:rsid w:val="31476AD2"/>
    <w:rsid w:val="319B4E07"/>
    <w:rsid w:val="31AB318C"/>
    <w:rsid w:val="32572880"/>
    <w:rsid w:val="325D20BC"/>
    <w:rsid w:val="3298142A"/>
    <w:rsid w:val="32B10D88"/>
    <w:rsid w:val="32D2756B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3D61D5"/>
    <w:rsid w:val="354B26A0"/>
    <w:rsid w:val="358E2E9F"/>
    <w:rsid w:val="35977A61"/>
    <w:rsid w:val="35F57F1B"/>
    <w:rsid w:val="36337952"/>
    <w:rsid w:val="364E28A2"/>
    <w:rsid w:val="366D6646"/>
    <w:rsid w:val="36703C2F"/>
    <w:rsid w:val="36AA39B8"/>
    <w:rsid w:val="370451FC"/>
    <w:rsid w:val="372D2D0F"/>
    <w:rsid w:val="378A5CC4"/>
    <w:rsid w:val="379C41AA"/>
    <w:rsid w:val="37EB6F48"/>
    <w:rsid w:val="37F559B9"/>
    <w:rsid w:val="38046C10"/>
    <w:rsid w:val="38263ED7"/>
    <w:rsid w:val="385050C5"/>
    <w:rsid w:val="38596FFD"/>
    <w:rsid w:val="386A0868"/>
    <w:rsid w:val="38D6668F"/>
    <w:rsid w:val="391946FF"/>
    <w:rsid w:val="392777CA"/>
    <w:rsid w:val="3A322CAE"/>
    <w:rsid w:val="3AAD6350"/>
    <w:rsid w:val="3B014914"/>
    <w:rsid w:val="3B123C66"/>
    <w:rsid w:val="3B1E415D"/>
    <w:rsid w:val="3B5F3BB4"/>
    <w:rsid w:val="3B777BEB"/>
    <w:rsid w:val="3BAD39CD"/>
    <w:rsid w:val="3BC8750B"/>
    <w:rsid w:val="3BC977FE"/>
    <w:rsid w:val="3C2F31F1"/>
    <w:rsid w:val="3C8115BE"/>
    <w:rsid w:val="3CE750D2"/>
    <w:rsid w:val="3CEC374F"/>
    <w:rsid w:val="3D133DE3"/>
    <w:rsid w:val="3D4B75B6"/>
    <w:rsid w:val="3DBA7B3D"/>
    <w:rsid w:val="3E5C0B71"/>
    <w:rsid w:val="3EE4105F"/>
    <w:rsid w:val="3F311645"/>
    <w:rsid w:val="3F346B36"/>
    <w:rsid w:val="3F492A10"/>
    <w:rsid w:val="3F573A09"/>
    <w:rsid w:val="3F8526D6"/>
    <w:rsid w:val="3FA563F6"/>
    <w:rsid w:val="3FE034BE"/>
    <w:rsid w:val="3FE9256C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28C271A"/>
    <w:rsid w:val="42F446F5"/>
    <w:rsid w:val="4344505E"/>
    <w:rsid w:val="43662251"/>
    <w:rsid w:val="43C21DD2"/>
    <w:rsid w:val="43C37972"/>
    <w:rsid w:val="43CA1850"/>
    <w:rsid w:val="43CC64D0"/>
    <w:rsid w:val="441D0CE7"/>
    <w:rsid w:val="445A005D"/>
    <w:rsid w:val="44A43B7B"/>
    <w:rsid w:val="44C3308A"/>
    <w:rsid w:val="44C97C06"/>
    <w:rsid w:val="44EE3FA4"/>
    <w:rsid w:val="452930DF"/>
    <w:rsid w:val="45446C5B"/>
    <w:rsid w:val="459C0C74"/>
    <w:rsid w:val="46485C45"/>
    <w:rsid w:val="464919D5"/>
    <w:rsid w:val="469E6827"/>
    <w:rsid w:val="46A85D30"/>
    <w:rsid w:val="47252FD3"/>
    <w:rsid w:val="4811294A"/>
    <w:rsid w:val="484F2050"/>
    <w:rsid w:val="48557A9E"/>
    <w:rsid w:val="48A203D1"/>
    <w:rsid w:val="48B6275D"/>
    <w:rsid w:val="48C22BFF"/>
    <w:rsid w:val="49542082"/>
    <w:rsid w:val="4966285E"/>
    <w:rsid w:val="498B5F16"/>
    <w:rsid w:val="4A61647A"/>
    <w:rsid w:val="4A7E61E2"/>
    <w:rsid w:val="4A897A9B"/>
    <w:rsid w:val="4A914BA1"/>
    <w:rsid w:val="4A9A4055"/>
    <w:rsid w:val="4AF95E58"/>
    <w:rsid w:val="4B0042F9"/>
    <w:rsid w:val="4B3258E7"/>
    <w:rsid w:val="4BB43B87"/>
    <w:rsid w:val="4BB676D3"/>
    <w:rsid w:val="4C393BE8"/>
    <w:rsid w:val="4C6A7458"/>
    <w:rsid w:val="4C832055"/>
    <w:rsid w:val="4C9A2F3C"/>
    <w:rsid w:val="4C9F5C9F"/>
    <w:rsid w:val="4CCE4E4A"/>
    <w:rsid w:val="4CD97644"/>
    <w:rsid w:val="4CFD63FA"/>
    <w:rsid w:val="4D1869E5"/>
    <w:rsid w:val="4F9B724B"/>
    <w:rsid w:val="4FA76180"/>
    <w:rsid w:val="4FB71DC9"/>
    <w:rsid w:val="501545CD"/>
    <w:rsid w:val="507A4DB7"/>
    <w:rsid w:val="50EA5C44"/>
    <w:rsid w:val="511107AA"/>
    <w:rsid w:val="51D34212"/>
    <w:rsid w:val="52214A37"/>
    <w:rsid w:val="523B3B33"/>
    <w:rsid w:val="527B7B57"/>
    <w:rsid w:val="528467AB"/>
    <w:rsid w:val="52D70010"/>
    <w:rsid w:val="535624E4"/>
    <w:rsid w:val="540C7047"/>
    <w:rsid w:val="54205954"/>
    <w:rsid w:val="543211F5"/>
    <w:rsid w:val="54507658"/>
    <w:rsid w:val="549C56B4"/>
    <w:rsid w:val="54CB7828"/>
    <w:rsid w:val="54DB4AA8"/>
    <w:rsid w:val="56BB2A83"/>
    <w:rsid w:val="56BF62D6"/>
    <w:rsid w:val="57462286"/>
    <w:rsid w:val="578355A4"/>
    <w:rsid w:val="57890D34"/>
    <w:rsid w:val="578B23F3"/>
    <w:rsid w:val="57C44ABC"/>
    <w:rsid w:val="58964729"/>
    <w:rsid w:val="58A41775"/>
    <w:rsid w:val="58FA014F"/>
    <w:rsid w:val="59434156"/>
    <w:rsid w:val="599E1A63"/>
    <w:rsid w:val="5AB64A8C"/>
    <w:rsid w:val="5AC73FC9"/>
    <w:rsid w:val="5AFF126D"/>
    <w:rsid w:val="5B185030"/>
    <w:rsid w:val="5B466B83"/>
    <w:rsid w:val="5B800982"/>
    <w:rsid w:val="5B831509"/>
    <w:rsid w:val="5C4A7E3F"/>
    <w:rsid w:val="5C8B6098"/>
    <w:rsid w:val="5C8F1D6F"/>
    <w:rsid w:val="5CB31F99"/>
    <w:rsid w:val="5CC17D2C"/>
    <w:rsid w:val="5CDA7251"/>
    <w:rsid w:val="5D21272C"/>
    <w:rsid w:val="5D2D5717"/>
    <w:rsid w:val="5DA64824"/>
    <w:rsid w:val="5ED74A1A"/>
    <w:rsid w:val="5F233D8C"/>
    <w:rsid w:val="5F271ED3"/>
    <w:rsid w:val="5FB66D94"/>
    <w:rsid w:val="606C09EB"/>
    <w:rsid w:val="611F3116"/>
    <w:rsid w:val="612B201F"/>
    <w:rsid w:val="617C580C"/>
    <w:rsid w:val="61F47A98"/>
    <w:rsid w:val="62252124"/>
    <w:rsid w:val="622A34BA"/>
    <w:rsid w:val="6266385B"/>
    <w:rsid w:val="627060A2"/>
    <w:rsid w:val="62B50778"/>
    <w:rsid w:val="62C95953"/>
    <w:rsid w:val="6347021E"/>
    <w:rsid w:val="6359301B"/>
    <w:rsid w:val="63594AEE"/>
    <w:rsid w:val="63C33BC6"/>
    <w:rsid w:val="63EF5D46"/>
    <w:rsid w:val="63FA7017"/>
    <w:rsid w:val="640840D5"/>
    <w:rsid w:val="641D05B5"/>
    <w:rsid w:val="64367104"/>
    <w:rsid w:val="6449740E"/>
    <w:rsid w:val="645F53C3"/>
    <w:rsid w:val="64960891"/>
    <w:rsid w:val="64A5748B"/>
    <w:rsid w:val="64D61014"/>
    <w:rsid w:val="64D65427"/>
    <w:rsid w:val="64EA7AD8"/>
    <w:rsid w:val="6534261F"/>
    <w:rsid w:val="65E25116"/>
    <w:rsid w:val="6649388F"/>
    <w:rsid w:val="667A5B8C"/>
    <w:rsid w:val="66B917EE"/>
    <w:rsid w:val="672C4669"/>
    <w:rsid w:val="67E32D3D"/>
    <w:rsid w:val="68305F32"/>
    <w:rsid w:val="68B25168"/>
    <w:rsid w:val="68DE5892"/>
    <w:rsid w:val="68F24D38"/>
    <w:rsid w:val="690E4698"/>
    <w:rsid w:val="6965127B"/>
    <w:rsid w:val="699C31E4"/>
    <w:rsid w:val="6A650D56"/>
    <w:rsid w:val="6A664CF8"/>
    <w:rsid w:val="6A8F59EF"/>
    <w:rsid w:val="6AA32469"/>
    <w:rsid w:val="6AB90596"/>
    <w:rsid w:val="6AEB1671"/>
    <w:rsid w:val="6B9320D0"/>
    <w:rsid w:val="6BB42AEE"/>
    <w:rsid w:val="6BB97D35"/>
    <w:rsid w:val="6BDF7FA5"/>
    <w:rsid w:val="6BE06E2A"/>
    <w:rsid w:val="6BEC328F"/>
    <w:rsid w:val="6C032026"/>
    <w:rsid w:val="6C4D6F6B"/>
    <w:rsid w:val="6C90660F"/>
    <w:rsid w:val="6CDE58EB"/>
    <w:rsid w:val="6D6668C3"/>
    <w:rsid w:val="6D992019"/>
    <w:rsid w:val="6E9F307A"/>
    <w:rsid w:val="6EFE2C7D"/>
    <w:rsid w:val="6F5D06EB"/>
    <w:rsid w:val="70190690"/>
    <w:rsid w:val="704C3FA2"/>
    <w:rsid w:val="71365C5D"/>
    <w:rsid w:val="715751CF"/>
    <w:rsid w:val="718C1A9B"/>
    <w:rsid w:val="72235160"/>
    <w:rsid w:val="725974A3"/>
    <w:rsid w:val="725A2022"/>
    <w:rsid w:val="72CA214F"/>
    <w:rsid w:val="73B9300A"/>
    <w:rsid w:val="742F5F50"/>
    <w:rsid w:val="74A569D0"/>
    <w:rsid w:val="74E52D9D"/>
    <w:rsid w:val="74E73D3E"/>
    <w:rsid w:val="750D03A6"/>
    <w:rsid w:val="751B31CD"/>
    <w:rsid w:val="751E6781"/>
    <w:rsid w:val="75913BF6"/>
    <w:rsid w:val="75A2747D"/>
    <w:rsid w:val="75C44A49"/>
    <w:rsid w:val="76091E73"/>
    <w:rsid w:val="76246A75"/>
    <w:rsid w:val="765F38DD"/>
    <w:rsid w:val="77146E23"/>
    <w:rsid w:val="772A28CF"/>
    <w:rsid w:val="774E700A"/>
    <w:rsid w:val="77BF5266"/>
    <w:rsid w:val="780103C1"/>
    <w:rsid w:val="78201875"/>
    <w:rsid w:val="7827149A"/>
    <w:rsid w:val="78435188"/>
    <w:rsid w:val="78977EC3"/>
    <w:rsid w:val="789B3E8B"/>
    <w:rsid w:val="78CF6711"/>
    <w:rsid w:val="78F711B4"/>
    <w:rsid w:val="79917748"/>
    <w:rsid w:val="79982FA7"/>
    <w:rsid w:val="79BC316C"/>
    <w:rsid w:val="7AA84A7A"/>
    <w:rsid w:val="7B786F13"/>
    <w:rsid w:val="7B890A38"/>
    <w:rsid w:val="7C830568"/>
    <w:rsid w:val="7C9B5FB4"/>
    <w:rsid w:val="7CD14183"/>
    <w:rsid w:val="7CD70F77"/>
    <w:rsid w:val="7CD90635"/>
    <w:rsid w:val="7D0A560D"/>
    <w:rsid w:val="7D153895"/>
    <w:rsid w:val="7D7D153A"/>
    <w:rsid w:val="7DA41A84"/>
    <w:rsid w:val="7E061496"/>
    <w:rsid w:val="7E180234"/>
    <w:rsid w:val="7E4931A9"/>
    <w:rsid w:val="7EAA063E"/>
    <w:rsid w:val="7EE74E37"/>
    <w:rsid w:val="7EFB4492"/>
    <w:rsid w:val="7F0A046A"/>
    <w:rsid w:val="7F104BF4"/>
    <w:rsid w:val="7F7E5BAF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563C1" w:themeColor="hyperlink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9">
    <w:name w:val="标题 3 字符"/>
    <w:basedOn w:val="13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0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1">
    <w:name w:val="标题 2 字符"/>
    <w:basedOn w:val="13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c01174"/>
    <w:basedOn w:val="13"/>
    <w:qFormat/>
    <w:uiPriority w:val="0"/>
  </w:style>
  <w:style w:type="character" w:customStyle="1" w:styleId="23">
    <w:name w:val="c01175"/>
    <w:basedOn w:val="13"/>
    <w:qFormat/>
    <w:uiPriority w:val="0"/>
  </w:style>
  <w:style w:type="character" w:customStyle="1" w:styleId="24">
    <w:name w:val="!正文 Char"/>
    <w:link w:val="25"/>
    <w:qFormat/>
    <w:uiPriority w:val="0"/>
    <w:rPr>
      <w:rFonts w:eastAsia="仿宋"/>
      <w:kern w:val="2"/>
      <w:sz w:val="28"/>
      <w:szCs w:val="28"/>
    </w:rPr>
  </w:style>
  <w:style w:type="paragraph" w:customStyle="1" w:styleId="25">
    <w:name w:val="!正文"/>
    <w:basedOn w:val="1"/>
    <w:link w:val="24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3958</Words>
  <Characters>4790</Characters>
  <Lines>137</Lines>
  <Paragraphs>149</Paragraphs>
  <TotalTime>6</TotalTime>
  <ScaleCrop>false</ScaleCrop>
  <LinksUpToDate>false</LinksUpToDate>
  <CharactersWithSpaces>5486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nanfc</cp:lastModifiedBy>
  <dcterms:modified xsi:type="dcterms:W3CDTF">2023-04-10T06:08:38Z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8E98B755B2E643398D7B75A0B637A743</vt:lpwstr>
  </property>
</Properties>
</file>