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整体框架</w:t>
      </w:r>
    </w:p>
    <w:tbl>
      <w:tblPr>
        <w:tblStyle w:val="12"/>
        <w:tblW w:w="6946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71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1516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一级模块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二级模块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优先级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6" w:type="dxa"/>
            <w:vMerge w:val="restart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数据导入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数据模板导出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数据导入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数据修改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restart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数据审核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数据审核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数据上报统计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审核日志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restart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数据查询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近岸海域海水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海洋沉积物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海水浴场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入海河流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直排海污染源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restart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基本信息管理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监测断面信息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监测因子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断面、因子组合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执行评价标准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查询断面信息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restart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报表模板管理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模板管理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报告归档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restart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报表分析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近岸海域海水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海洋沉积物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海水浴场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入海河流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直排海污染源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restart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综合分析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近岸海域海水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海洋沉积物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海水浴场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入海河流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直排海污染源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restart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GIS可视化及其他数据处理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近岸海域海水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海洋沉积物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海水浴场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入海河流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直排海污染源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15"/>
              <w:bidi w:val="0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数据导入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数据模板导出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功能框架沿用地表水，具体内容如下；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259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数据模板名称</w:t>
            </w:r>
          </w:p>
        </w:tc>
        <w:tc>
          <w:tcPr>
            <w:tcW w:w="1520" w:type="pct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测点名称</w:t>
            </w:r>
          </w:p>
        </w:tc>
        <w:tc>
          <w:tcPr>
            <w:tcW w:w="1667" w:type="pct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监测因子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近岸海域海水水质数据表</w:t>
            </w:r>
          </w:p>
        </w:tc>
        <w:tc>
          <w:tcPr>
            <w:tcW w:w="1520" w:type="pct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7" w:type="pct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直排海污染源数据表</w:t>
            </w:r>
          </w:p>
        </w:tc>
        <w:tc>
          <w:tcPr>
            <w:tcW w:w="1520" w:type="pct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7" w:type="pct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bidi w:val="0"/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近岸海域海水水质数据表，详见《近岸海域海水水质数据表-导出模板》，其中标黄的部分是“监测因子”，根据选择因子显示；其余部分为固定部分；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直排海污染源数据表，详见《直排海污染源数据表-导出模板》其中标黄的部分是“监测因子”，根据选择因子显示；其余部分为固定部分；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数据导入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1、功能框架沿用地表水，具体内容如下；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259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2" w:type="pct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表名称</w:t>
            </w:r>
          </w:p>
        </w:tc>
        <w:tc>
          <w:tcPr>
            <w:tcW w:w="1520" w:type="pct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667" w:type="pct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上报说明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近岸海域海水水质数据表</w:t>
            </w:r>
          </w:p>
        </w:tc>
        <w:tc>
          <w:tcPr>
            <w:tcW w:w="1520" w:type="pct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7" w:type="pct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数据上报规范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直排海污染源数据表</w:t>
            </w:r>
          </w:p>
        </w:tc>
        <w:tc>
          <w:tcPr>
            <w:tcW w:w="1520" w:type="pct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7" w:type="pct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数据上报规范</w:t>
            </w:r>
          </w:p>
        </w:tc>
      </w:tr>
    </w:tbl>
    <w:p>
      <w:pPr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数据上报规范，内容沿用地表水；</w:t>
      </w:r>
    </w:p>
    <w:p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选择上传文件，功能沿用地表水；</w:t>
      </w:r>
    </w:p>
    <w:p>
      <w:pPr>
        <w:numPr>
          <w:ilvl w:val="0"/>
          <w:numId w:val="3"/>
        </w:numPr>
        <w:bidi w:val="0"/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数据检查，弹窗如下：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数据表名称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状态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数据总量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正确数据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错误数据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数据导入</w:t>
            </w:r>
          </w:p>
        </w:tc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非-1数据量</w:t>
            </w:r>
          </w:p>
        </w:tc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数据详情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近岸海域海水水质数据表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数据错误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234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222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待导入</w:t>
            </w:r>
          </w:p>
        </w:tc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</w:t>
            </w:r>
          </w:p>
        </w:tc>
      </w:tr>
    </w:tbl>
    <w:p>
      <w:pPr>
        <w:numPr>
          <w:ilvl w:val="0"/>
          <w:numId w:val="3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数据检查，检查规则沿用地表水；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数据修改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模块架构沿用地表水；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查询条件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城市名称：省市县三级；</w:t>
      </w:r>
    </w:p>
    <w:p>
      <w:pPr>
        <w:numPr>
          <w:ilvl w:val="0"/>
          <w:numId w:val="5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断面名称/编码：模糊搜索下拉选择框；关联基本信息管理模块；</w:t>
      </w:r>
    </w:p>
    <w:p>
      <w:pPr>
        <w:numPr>
          <w:ilvl w:val="0"/>
          <w:numId w:val="5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采样层次：全部、表、中、底共4个下拉选项；</w:t>
      </w:r>
    </w:p>
    <w:p>
      <w:pPr>
        <w:numPr>
          <w:ilvl w:val="0"/>
          <w:numId w:val="5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监测因子：模糊搜索下拉选择框；关联基本信息管理模块；</w:t>
      </w:r>
    </w:p>
    <w:p>
      <w:pPr>
        <w:numPr>
          <w:ilvl w:val="0"/>
          <w:numId w:val="5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数据类型：“近岸海域海水水质”、“直排海污染源”，关联上传数据表；</w:t>
      </w:r>
    </w:p>
    <w:p>
      <w:pPr>
        <w:numPr>
          <w:ilvl w:val="0"/>
          <w:numId w:val="5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是否通过：沿用地表水；</w:t>
      </w:r>
    </w:p>
    <w:p>
      <w:pPr>
        <w:numPr>
          <w:ilvl w:val="0"/>
          <w:numId w:val="5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申请人：输入框；</w:t>
      </w:r>
    </w:p>
    <w:p>
      <w:pPr>
        <w:numPr>
          <w:ilvl w:val="0"/>
          <w:numId w:val="5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监测时间：时间范围，维度“年月日”；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1、近岸海域海水水质：</w:t>
      </w:r>
    </w:p>
    <w:tbl>
      <w:tblPr>
        <w:tblStyle w:val="13"/>
        <w:tblW w:w="10656" w:type="dxa"/>
        <w:tblInd w:w="-9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830"/>
        <w:gridCol w:w="754"/>
        <w:gridCol w:w="754"/>
        <w:gridCol w:w="754"/>
        <w:gridCol w:w="754"/>
        <w:gridCol w:w="760"/>
        <w:gridCol w:w="760"/>
        <w:gridCol w:w="754"/>
        <w:gridCol w:w="754"/>
        <w:gridCol w:w="754"/>
        <w:gridCol w:w="754"/>
        <w:gridCol w:w="75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申请时间</w:t>
            </w:r>
          </w:p>
        </w:tc>
        <w:tc>
          <w:tcPr>
            <w:tcW w:w="830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申请人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城市名称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业务类型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数据类型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监测时间</w:t>
            </w:r>
          </w:p>
        </w:tc>
        <w:tc>
          <w:tcPr>
            <w:tcW w:w="760" w:type="dxa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是否通过</w:t>
            </w:r>
          </w:p>
        </w:tc>
        <w:tc>
          <w:tcPr>
            <w:tcW w:w="760" w:type="dxa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点位编码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采样层次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监测因子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修改前内容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修改后内容</w:t>
            </w:r>
          </w:p>
        </w:tc>
        <w:tc>
          <w:tcPr>
            <w:tcW w:w="755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修改原因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提请修改文件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年月日 时分秒</w:t>
            </w:r>
          </w:p>
        </w:tc>
        <w:tc>
          <w:tcPr>
            <w:tcW w:w="830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admin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秦皇岛市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海洋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近岸海域海水水质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年月日 时分</w:t>
            </w:r>
          </w:p>
        </w:tc>
        <w:tc>
          <w:tcPr>
            <w:tcW w:w="760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  <w:tc>
          <w:tcPr>
            <w:tcW w:w="760" w:type="dxa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HB01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氨氮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755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</w:t>
            </w:r>
          </w:p>
        </w:tc>
      </w:tr>
    </w:tbl>
    <w:p>
      <w:pPr>
        <w:numPr>
          <w:ilvl w:val="0"/>
          <w:numId w:val="4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直排海污染源（修改项目包括“污水流量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污水排放时间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污水量及其他污染因子”）</w:t>
      </w:r>
    </w:p>
    <w:tbl>
      <w:tblPr>
        <w:tblStyle w:val="13"/>
        <w:tblW w:w="10652" w:type="dxa"/>
        <w:tblInd w:w="-9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申请时间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申请人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城市名称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业务类型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数据类型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监测时间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是否通过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排污口名称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修改项目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修改前内容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修改后内容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修改原因</w:t>
            </w:r>
          </w:p>
        </w:tc>
        <w:tc>
          <w:tcPr>
            <w:tcW w:w="824" w:type="dxa"/>
            <w:vAlign w:val="center"/>
          </w:tcPr>
          <w:p>
            <w:pPr>
              <w:pStyle w:val="15"/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提请修改文件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年月日 时分秒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admin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秦皇岛市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海洋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直排海污染源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年月日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未通过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秦皇岛秦东水务有限公司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default" w:eastAsia="仿宋_GB2312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氨氮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</w:t>
            </w:r>
          </w:p>
        </w:tc>
        <w:tc>
          <w:tcPr>
            <w:tcW w:w="824" w:type="dxa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</w:t>
            </w:r>
          </w:p>
        </w:tc>
      </w:tr>
    </w:tbl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新增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33134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行政区划：沿用地表水</w:t>
      </w:r>
    </w:p>
    <w:p>
      <w:pPr>
        <w:numPr>
          <w:ilvl w:val="0"/>
          <w:numId w:val="6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数据类型：“近岸海域海水水质”、“直排海污染源”，关联上传数据表；</w:t>
      </w:r>
    </w:p>
    <w:p>
      <w:pPr>
        <w:numPr>
          <w:ilvl w:val="0"/>
          <w:numId w:val="6"/>
        </w:numPr>
        <w:bidi w:val="0"/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数据类型为①“近岸海域海水水质”时，后面是“点位编码”模糊查询下拉框；②“直排海污染源”时，后面是“排污口名称”模糊查询下拉框；</w:t>
      </w:r>
    </w:p>
    <w:p>
      <w:pPr>
        <w:numPr>
          <w:ilvl w:val="0"/>
          <w:numId w:val="6"/>
        </w:numPr>
        <w:bidi w:val="0"/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数据时间：年月日，范围；</w:t>
      </w:r>
    </w:p>
    <w:p>
      <w:pPr>
        <w:pStyle w:val="2"/>
        <w:numPr>
          <w:ilvl w:val="0"/>
          <w:numId w:val="6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监测因子：输入下拉框；</w:t>
      </w:r>
    </w:p>
    <w:p>
      <w:pPr>
        <w:pStyle w:val="2"/>
        <w:numPr>
          <w:ilvl w:val="0"/>
          <w:numId w:val="6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“近岸海域海水水质”列表如下：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22"/>
        <w:gridCol w:w="1023"/>
        <w:gridCol w:w="1042"/>
        <w:gridCol w:w="1023"/>
        <w:gridCol w:w="1337"/>
        <w:gridCol w:w="1023"/>
        <w:gridCol w:w="1028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城市名称</w:t>
            </w:r>
          </w:p>
        </w:tc>
        <w:tc>
          <w:tcPr>
            <w:tcW w:w="1065" w:type="dxa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数据类型</w:t>
            </w:r>
          </w:p>
        </w:tc>
        <w:tc>
          <w:tcPr>
            <w:tcW w:w="1065" w:type="dxa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点位编码</w:t>
            </w:r>
          </w:p>
        </w:tc>
        <w:tc>
          <w:tcPr>
            <w:tcW w:w="1065" w:type="dxa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采样层次</w:t>
            </w:r>
          </w:p>
        </w:tc>
        <w:tc>
          <w:tcPr>
            <w:tcW w:w="1065" w:type="dxa"/>
            <w:vAlign w:val="top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监测时间</w:t>
            </w:r>
          </w:p>
        </w:tc>
        <w:tc>
          <w:tcPr>
            <w:tcW w:w="1065" w:type="dxa"/>
            <w:vAlign w:val="top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监测因子</w:t>
            </w:r>
          </w:p>
        </w:tc>
        <w:tc>
          <w:tcPr>
            <w:tcW w:w="1066" w:type="dxa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监测值</w:t>
            </w:r>
          </w:p>
        </w:tc>
        <w:tc>
          <w:tcPr>
            <w:tcW w:w="1066" w:type="dxa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秦皇岛市</w:t>
            </w:r>
          </w:p>
        </w:tc>
        <w:tc>
          <w:tcPr>
            <w:tcW w:w="1065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近岸海域海水水质</w:t>
            </w:r>
          </w:p>
        </w:tc>
        <w:tc>
          <w:tcPr>
            <w:tcW w:w="1065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HB01</w:t>
            </w:r>
          </w:p>
        </w:tc>
        <w:tc>
          <w:tcPr>
            <w:tcW w:w="1065" w:type="dxa"/>
            <w:vAlign w:val="center"/>
          </w:tcPr>
          <w:p>
            <w:pPr>
              <w:pStyle w:val="15"/>
              <w:bidi w:val="0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</w:t>
            </w:r>
          </w:p>
        </w:tc>
        <w:tc>
          <w:tcPr>
            <w:tcW w:w="1065" w:type="dxa"/>
            <w:vAlign w:val="center"/>
          </w:tcPr>
          <w:p>
            <w:pPr>
              <w:pStyle w:val="15"/>
              <w:bidi w:val="0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2022-12-07</w:t>
            </w:r>
          </w:p>
        </w:tc>
        <w:tc>
          <w:tcPr>
            <w:tcW w:w="1065" w:type="dxa"/>
            <w:vAlign w:val="center"/>
          </w:tcPr>
          <w:p>
            <w:pPr>
              <w:pStyle w:val="15"/>
              <w:bidi w:val="0"/>
              <w:ind w:firstLine="0" w:firstLineChars="0"/>
              <w:jc w:val="center"/>
              <w:rPr>
                <w:rFonts w:hint="default" w:eastAsia="仿宋_GB2312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氨氮</w:t>
            </w:r>
          </w:p>
        </w:tc>
        <w:tc>
          <w:tcPr>
            <w:tcW w:w="1066" w:type="dxa"/>
            <w:vAlign w:val="center"/>
          </w:tcPr>
          <w:p>
            <w:pPr>
              <w:pStyle w:val="15"/>
              <w:bidi w:val="0"/>
              <w:ind w:firstLine="0" w:firstLineChars="0"/>
              <w:jc w:val="center"/>
              <w:rPr>
                <w:rFonts w:hint="default" w:eastAsia="仿宋_GB2312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2.3</w:t>
            </w:r>
          </w:p>
        </w:tc>
        <w:tc>
          <w:tcPr>
            <w:tcW w:w="1066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秦皇岛市</w:t>
            </w:r>
          </w:p>
        </w:tc>
        <w:tc>
          <w:tcPr>
            <w:tcW w:w="1065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近岸海域海水水质</w:t>
            </w:r>
          </w:p>
        </w:tc>
        <w:tc>
          <w:tcPr>
            <w:tcW w:w="1065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HB01</w:t>
            </w:r>
          </w:p>
        </w:tc>
        <w:tc>
          <w:tcPr>
            <w:tcW w:w="1065" w:type="dxa"/>
            <w:vAlign w:val="center"/>
          </w:tcPr>
          <w:p>
            <w:pPr>
              <w:pStyle w:val="15"/>
              <w:bidi w:val="0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</w:t>
            </w:r>
          </w:p>
        </w:tc>
        <w:tc>
          <w:tcPr>
            <w:tcW w:w="1065" w:type="dxa"/>
            <w:vAlign w:val="center"/>
          </w:tcPr>
          <w:p>
            <w:pPr>
              <w:pStyle w:val="15"/>
              <w:bidi w:val="0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2022-12-07</w:t>
            </w:r>
          </w:p>
        </w:tc>
        <w:tc>
          <w:tcPr>
            <w:tcW w:w="1065" w:type="dxa"/>
            <w:vAlign w:val="center"/>
          </w:tcPr>
          <w:p>
            <w:pPr>
              <w:pStyle w:val="15"/>
              <w:bidi w:val="0"/>
              <w:ind w:firstLine="0" w:firstLineChars="0"/>
              <w:jc w:val="center"/>
              <w:rPr>
                <w:rFonts w:hint="default" w:eastAsia="仿宋_GB2312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氨氮</w:t>
            </w:r>
          </w:p>
        </w:tc>
        <w:tc>
          <w:tcPr>
            <w:tcW w:w="1066" w:type="dxa"/>
            <w:vAlign w:val="center"/>
          </w:tcPr>
          <w:p>
            <w:pPr>
              <w:pStyle w:val="15"/>
              <w:bidi w:val="0"/>
              <w:ind w:firstLine="0" w:firstLineChars="0"/>
              <w:jc w:val="center"/>
              <w:rPr>
                <w:rFonts w:hint="default" w:eastAsia="仿宋_GB2312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2.3</w:t>
            </w:r>
          </w:p>
        </w:tc>
        <w:tc>
          <w:tcPr>
            <w:tcW w:w="1066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修改</w:t>
            </w:r>
          </w:p>
        </w:tc>
      </w:tr>
    </w:tbl>
    <w:p>
      <w:pPr>
        <w:pStyle w:val="2"/>
        <w:numPr>
          <w:ilvl w:val="0"/>
          <w:numId w:val="6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“直排海污染源”列表如下：</w:t>
      </w:r>
    </w:p>
    <w:tbl>
      <w:tblPr>
        <w:tblStyle w:val="1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6"/>
        <w:gridCol w:w="1216"/>
        <w:gridCol w:w="1216"/>
        <w:gridCol w:w="1216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城市名称</w:t>
            </w:r>
          </w:p>
        </w:tc>
        <w:tc>
          <w:tcPr>
            <w:tcW w:w="713" w:type="pct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数据类型</w:t>
            </w:r>
          </w:p>
        </w:tc>
        <w:tc>
          <w:tcPr>
            <w:tcW w:w="713" w:type="pct"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排污口名称</w:t>
            </w:r>
          </w:p>
        </w:tc>
        <w:tc>
          <w:tcPr>
            <w:tcW w:w="713" w:type="pct"/>
            <w:vAlign w:val="top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监测时间</w:t>
            </w:r>
          </w:p>
        </w:tc>
        <w:tc>
          <w:tcPr>
            <w:tcW w:w="713" w:type="pct"/>
            <w:vAlign w:val="top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修改项目</w:t>
            </w:r>
          </w:p>
        </w:tc>
        <w:tc>
          <w:tcPr>
            <w:tcW w:w="713" w:type="pct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监测值</w:t>
            </w:r>
          </w:p>
        </w:tc>
        <w:tc>
          <w:tcPr>
            <w:tcW w:w="716" w:type="pct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秦皇岛市</w:t>
            </w:r>
          </w:p>
        </w:tc>
        <w:tc>
          <w:tcPr>
            <w:tcW w:w="713" w:type="pct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直排海污染源</w:t>
            </w:r>
          </w:p>
        </w:tc>
        <w:tc>
          <w:tcPr>
            <w:tcW w:w="713" w:type="pct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秦皇岛秦东水务有限公司</w:t>
            </w:r>
          </w:p>
        </w:tc>
        <w:tc>
          <w:tcPr>
            <w:tcW w:w="713" w:type="pct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2022-12-07</w:t>
            </w:r>
          </w:p>
        </w:tc>
        <w:tc>
          <w:tcPr>
            <w:tcW w:w="713" w:type="pct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氨氮</w:t>
            </w:r>
          </w:p>
        </w:tc>
        <w:tc>
          <w:tcPr>
            <w:tcW w:w="713" w:type="pct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</w:t>
            </w:r>
          </w:p>
        </w:tc>
        <w:tc>
          <w:tcPr>
            <w:tcW w:w="716" w:type="pct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秦皇岛市</w:t>
            </w:r>
          </w:p>
        </w:tc>
        <w:tc>
          <w:tcPr>
            <w:tcW w:w="713" w:type="pct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直排海污染源</w:t>
            </w:r>
          </w:p>
        </w:tc>
        <w:tc>
          <w:tcPr>
            <w:tcW w:w="713" w:type="pct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秦皇岛秦东水务有限公司</w:t>
            </w:r>
          </w:p>
        </w:tc>
        <w:tc>
          <w:tcPr>
            <w:tcW w:w="713" w:type="pct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2022-12-07</w:t>
            </w:r>
          </w:p>
        </w:tc>
        <w:tc>
          <w:tcPr>
            <w:tcW w:w="713" w:type="pct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氨氮</w:t>
            </w:r>
          </w:p>
        </w:tc>
        <w:tc>
          <w:tcPr>
            <w:tcW w:w="713" w:type="pct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</w:t>
            </w:r>
          </w:p>
        </w:tc>
        <w:tc>
          <w:tcPr>
            <w:tcW w:w="716" w:type="pct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修改</w:t>
            </w:r>
          </w:p>
        </w:tc>
      </w:tr>
    </w:tbl>
    <w:p>
      <w:pPr>
        <w:pStyle w:val="2"/>
        <w:numPr>
          <w:ilvl w:val="0"/>
          <w:numId w:val="6"/>
        </w:numPr>
        <w:ind w:left="0" w:leftChars="0" w:firstLine="480" w:firstLineChars="200"/>
      </w:pPr>
      <w:r>
        <w:rPr>
          <w:rFonts w:hint="eastAsia"/>
          <w:lang w:val="en-US" w:eastAsia="zh-CN"/>
        </w:rPr>
        <w:t>修改弹窗：沿用地表水</w:t>
      </w:r>
    </w:p>
    <w:p>
      <w:pPr>
        <w:pStyle w:val="15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2201545"/>
            <wp:effectExtent l="0" t="0" r="825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参考地表水；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7738E"/>
    <w:multiLevelType w:val="singleLevel"/>
    <w:tmpl w:val="82C7738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365CFDD"/>
    <w:multiLevelType w:val="singleLevel"/>
    <w:tmpl w:val="A365CFD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7B6C82E"/>
    <w:multiLevelType w:val="singleLevel"/>
    <w:tmpl w:val="A7B6C82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E394DAB"/>
    <w:multiLevelType w:val="multilevel"/>
    <w:tmpl w:val="AE394DA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4B200978"/>
    <w:multiLevelType w:val="singleLevel"/>
    <w:tmpl w:val="4B200978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59A0B4F3"/>
    <w:multiLevelType w:val="singleLevel"/>
    <w:tmpl w:val="59A0B4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C9C3F44"/>
    <w:rsid w:val="0C9C3F44"/>
    <w:rsid w:val="15CD6BAA"/>
    <w:rsid w:val="18301ACB"/>
    <w:rsid w:val="1C0701C8"/>
    <w:rsid w:val="249D3020"/>
    <w:rsid w:val="514E112E"/>
    <w:rsid w:val="58823924"/>
    <w:rsid w:val="68DA3CC2"/>
    <w:rsid w:val="6D607822"/>
    <w:rsid w:val="73054101"/>
    <w:rsid w:val="753B0164"/>
    <w:rsid w:val="7EA6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360" w:lineRule="auto"/>
      <w:ind w:firstLine="883" w:firstLineChars="200"/>
      <w:jc w:val="left"/>
    </w:pPr>
    <w:rPr>
      <w:rFonts w:eastAsia="仿宋_GB2312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 w:eastAsia="仿宋_GB2312"/>
      <w:b/>
      <w:kern w:val="44"/>
      <w:sz w:val="44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0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50" w:afterAutospacing="0"/>
      <w:ind w:firstLine="0" w:firstLineChars="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居中"/>
    <w:basedOn w:val="1"/>
    <w:qFormat/>
    <w:uiPriority w:val="0"/>
    <w:pPr>
      <w:snapToGrid w:val="0"/>
      <w:spacing w:line="240" w:lineRule="auto"/>
      <w:ind w:firstLine="0" w:firstLineChars="0"/>
      <w:jc w:val="center"/>
    </w:pPr>
  </w:style>
  <w:style w:type="paragraph" w:customStyle="1" w:styleId="16">
    <w:name w:val="表格标题"/>
    <w:basedOn w:val="1"/>
    <w:qFormat/>
    <w:uiPriority w:val="0"/>
    <w:pPr>
      <w:ind w:firstLine="0" w:firstLineChars="0"/>
      <w:jc w:val="center"/>
    </w:pPr>
    <w:rPr>
      <w:rFonts w:hint="default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1545</Words>
  <Characters>1630</Characters>
  <Lines>0</Lines>
  <Paragraphs>0</Paragraphs>
  <TotalTime>26</TotalTime>
  <ScaleCrop>false</ScaleCrop>
  <LinksUpToDate>false</LinksUpToDate>
  <CharactersWithSpaces>1695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2022-12-01T01:54:00Z</dcterms:created>
  <dc:creator>郭宇飞</dc:creator>
  <cp:lastModifiedBy>郭宇飞</cp:lastModifiedBy>
  <dcterms:modified xsi:type="dcterms:W3CDTF">2022-12-09T07:51:55Z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B54BA5903ED84860B602F8588BAF93DA</vt:lpwstr>
  </property>
</Properties>
</file>