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4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邢台市机动车检测信息通信协议</w:t>
      </w: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0"/>
        <w:ind w:left="0"/>
        <w:rPr>
          <w:rFonts w:ascii="宋体"/>
          <w:b/>
          <w:sz w:val="44"/>
        </w:rPr>
      </w:pPr>
    </w:p>
    <w:p>
      <w:pPr>
        <w:pStyle w:val="BodyText"/>
        <w:spacing w:before="9"/>
        <w:ind w:left="0"/>
        <w:rPr>
          <w:rFonts w:ascii="宋体"/>
          <w:b/>
          <w:sz w:val="44"/>
        </w:rPr>
      </w:pPr>
    </w:p>
    <w:p>
      <w:pPr>
        <w:spacing w:before="1"/>
        <w:ind w:left="0" w:right="17" w:firstLine="0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石家庄华燕交通科技有限公司</w:t>
      </w:r>
    </w:p>
    <w:p>
      <w:pPr>
        <w:spacing w:before="83"/>
        <w:ind w:left="0" w:right="20" w:firstLine="0"/>
        <w:jc w:val="center"/>
        <w:rPr>
          <w:rFonts w:ascii="宋体" w:eastAsia="宋体" w:hint="eastAsia"/>
          <w:b/>
          <w:sz w:val="36"/>
        </w:rPr>
      </w:pPr>
      <w:r>
        <w:rPr>
          <w:rFonts w:ascii="Times New Roman" w:eastAsia="Times New Roman"/>
          <w:b/>
          <w:sz w:val="36"/>
        </w:rPr>
        <w:t>2021 </w:t>
      </w:r>
      <w:r>
        <w:rPr>
          <w:rFonts w:ascii="宋体" w:eastAsia="宋体" w:hint="eastAsia"/>
          <w:b/>
          <w:sz w:val="36"/>
        </w:rPr>
        <w:t>年 </w:t>
      </w:r>
      <w:r>
        <w:rPr>
          <w:rFonts w:ascii="Times New Roman" w:eastAsia="Times New Roman"/>
          <w:b/>
          <w:sz w:val="36"/>
        </w:rPr>
        <w:t>11 </w:t>
      </w:r>
      <w:r>
        <w:rPr>
          <w:rFonts w:ascii="宋体" w:eastAsia="宋体" w:hint="eastAsia"/>
          <w:b/>
          <w:sz w:val="36"/>
        </w:rPr>
        <w:t>月</w:t>
      </w:r>
    </w:p>
    <w:p>
      <w:pPr>
        <w:spacing w:after="0"/>
        <w:jc w:val="center"/>
        <w:rPr>
          <w:rFonts w:ascii="宋体" w:eastAsia="宋体" w:hint="eastAsia"/>
          <w:sz w:val="36"/>
        </w:rPr>
        <w:sectPr>
          <w:type w:val="continuous"/>
          <w:pgSz w:w="11910" w:h="16840"/>
          <w:pgMar w:top="1580" w:bottom="280" w:left="1200" w:right="1180"/>
        </w:sectPr>
      </w:pPr>
    </w:p>
    <w:p>
      <w:pPr>
        <w:spacing w:before="39"/>
        <w:ind w:left="218" w:right="0" w:firstLine="0"/>
        <w:jc w:val="left"/>
        <w:rPr>
          <w:rFonts w:ascii="宋体" w:eastAsia="宋体" w:hint="eastAsia"/>
          <w:b/>
          <w:sz w:val="30"/>
        </w:rPr>
      </w:pPr>
      <w:r>
        <w:rPr>
          <w:rFonts w:ascii="宋体" w:eastAsia="宋体" w:hint="eastAsia"/>
          <w:b/>
          <w:sz w:val="30"/>
        </w:rPr>
        <w:t>版本历史</w:t>
      </w:r>
    </w:p>
    <w:p>
      <w:pPr>
        <w:pStyle w:val="BodyText"/>
        <w:spacing w:before="5"/>
        <w:ind w:left="0"/>
        <w:rPr>
          <w:rFonts w:ascii="宋体"/>
          <w:b/>
          <w:sz w:val="9"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259"/>
        <w:gridCol w:w="2940"/>
        <w:gridCol w:w="1701"/>
        <w:gridCol w:w="1701"/>
      </w:tblGrid>
      <w:tr>
        <w:trPr>
          <w:trHeight w:val="311" w:hRule="atLeast"/>
        </w:trPr>
        <w:tc>
          <w:tcPr>
            <w:tcW w:w="1197" w:type="dxa"/>
            <w:shd w:val="clear" w:color="auto" w:fill="E6E6E6"/>
          </w:tcPr>
          <w:p>
            <w:pPr>
              <w:pStyle w:val="TableParagraph"/>
              <w:spacing w:before="21"/>
              <w:ind w:left="84" w:right="7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日期</w:t>
            </w:r>
          </w:p>
        </w:tc>
        <w:tc>
          <w:tcPr>
            <w:tcW w:w="1259" w:type="dxa"/>
            <w:shd w:val="clear" w:color="auto" w:fill="E6E6E6"/>
          </w:tcPr>
          <w:p>
            <w:pPr>
              <w:pStyle w:val="TableParagraph"/>
              <w:spacing w:before="21"/>
              <w:ind w:left="419" w:right="0"/>
              <w:jc w:val="lef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版本</w:t>
            </w:r>
          </w:p>
        </w:tc>
        <w:tc>
          <w:tcPr>
            <w:tcW w:w="2940" w:type="dxa"/>
            <w:shd w:val="clear" w:color="auto" w:fill="E6E6E6"/>
          </w:tcPr>
          <w:p>
            <w:pPr>
              <w:pStyle w:val="TableParagraph"/>
              <w:spacing w:before="21"/>
              <w:ind w:left="1027" w:right="101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说明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21"/>
              <w:ind w:left="616" w:right="613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作者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21"/>
              <w:ind w:left="617" w:right="612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审核</w:t>
            </w:r>
          </w:p>
        </w:tc>
      </w:tr>
      <w:tr>
        <w:trPr>
          <w:trHeight w:val="312" w:hRule="atLeast"/>
        </w:trPr>
        <w:tc>
          <w:tcPr>
            <w:tcW w:w="1197" w:type="dxa"/>
          </w:tcPr>
          <w:p>
            <w:pPr>
              <w:pStyle w:val="TableParagraph"/>
              <w:spacing w:before="35"/>
              <w:ind w:left="84" w:righ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2021.11.17</w:t>
            </w:r>
          </w:p>
        </w:tc>
        <w:tc>
          <w:tcPr>
            <w:tcW w:w="1259" w:type="dxa"/>
          </w:tcPr>
          <w:p>
            <w:pPr>
              <w:pStyle w:val="TableParagraph"/>
              <w:spacing w:before="35"/>
              <w:ind w:left="107" w:right="0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V1.0.0</w:t>
            </w:r>
          </w:p>
        </w:tc>
        <w:tc>
          <w:tcPr>
            <w:tcW w:w="2940" w:type="dxa"/>
          </w:tcPr>
          <w:p>
            <w:pPr>
              <w:pStyle w:val="TableParagraph"/>
              <w:spacing w:before="21"/>
              <w:ind w:left="1027" w:right="1022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协议编写</w:t>
            </w: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19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19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19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9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1391" w:val="left" w:leader="none"/>
          <w:tab w:pos="1670" w:val="left" w:leader="none"/>
          <w:tab w:pos="2476" w:val="left" w:leader="none"/>
          <w:tab w:pos="3991" w:val="left" w:leader="none"/>
          <w:tab w:pos="4271" w:val="left" w:leader="none"/>
        </w:tabs>
        <w:spacing w:before="3"/>
        <w:ind w:left="218" w:right="0" w:firstLine="0"/>
        <w:jc w:val="left"/>
        <w:rPr>
          <w:rFonts w:ascii="宋体" w:hAnsi="宋体" w:eastAsia="宋体" w:hint="eastAsia"/>
          <w:sz w:val="21"/>
        </w:rPr>
      </w:pPr>
      <w:r>
        <w:rPr>
          <w:rFonts w:ascii="宋体" w:hAnsi="宋体" w:eastAsia="宋体" w:hint="eastAsia"/>
          <w:b/>
          <w:sz w:val="24"/>
        </w:rPr>
        <w:t>文档状态</w:t>
        <w:tab/>
      </w:r>
      <w:r>
        <w:rPr>
          <w:rFonts w:ascii="Times New Roman" w:hAnsi="Times New Roman" w:eastAsia="Times New Roman"/>
          <w:sz w:val="21"/>
        </w:rPr>
        <w:t>[</w:t>
        <w:tab/>
        <w:t>]</w:t>
      </w:r>
      <w:r>
        <w:rPr>
          <w:rFonts w:ascii="Times New Roman" w:hAnsi="Times New Roman" w:eastAsia="Times New Roman"/>
          <w:spacing w:val="51"/>
          <w:sz w:val="21"/>
        </w:rPr>
        <w:t> </w:t>
      </w:r>
      <w:r>
        <w:rPr>
          <w:rFonts w:ascii="宋体" w:hAnsi="宋体" w:eastAsia="宋体" w:hint="eastAsia"/>
          <w:sz w:val="21"/>
        </w:rPr>
        <w:t>草稿</w:t>
        <w:tab/>
      </w:r>
      <w:r>
        <w:rPr>
          <w:rFonts w:ascii="Times New Roman" w:hAnsi="Times New Roman" w:eastAsia="Times New Roman"/>
          <w:sz w:val="21"/>
        </w:rPr>
        <w:t>[</w:t>
      </w:r>
      <w:r>
        <w:rPr>
          <w:rFonts w:ascii="Times New Roman" w:hAnsi="Times New Roman" w:eastAsia="Times New Roman"/>
          <w:spacing w:val="-1"/>
          <w:sz w:val="21"/>
        </w:rPr>
        <w:t> </w:t>
      </w:r>
      <w:r>
        <w:rPr>
          <w:rFonts w:ascii="Times New Roman" w:hAnsi="Times New Roman" w:eastAsia="Times New Roman"/>
          <w:sz w:val="21"/>
        </w:rPr>
        <w:t>√</w:t>
      </w:r>
      <w:r>
        <w:rPr>
          <w:rFonts w:ascii="Times New Roman" w:hAnsi="Times New Roman" w:eastAsia="Times New Roman"/>
          <w:spacing w:val="-3"/>
          <w:sz w:val="21"/>
        </w:rPr>
        <w:t> </w:t>
      </w:r>
      <w:r>
        <w:rPr>
          <w:rFonts w:ascii="Times New Roman" w:hAnsi="Times New Roman" w:eastAsia="Times New Roman"/>
          <w:sz w:val="21"/>
        </w:rPr>
        <w:t>]</w:t>
      </w:r>
      <w:r>
        <w:rPr>
          <w:rFonts w:ascii="Times New Roman" w:hAnsi="Times New Roman" w:eastAsia="Times New Roman"/>
          <w:spacing w:val="51"/>
          <w:sz w:val="21"/>
        </w:rPr>
        <w:t> </w:t>
      </w:r>
      <w:r>
        <w:rPr>
          <w:rFonts w:ascii="宋体" w:hAnsi="宋体" w:eastAsia="宋体" w:hint="eastAsia"/>
          <w:sz w:val="21"/>
        </w:rPr>
        <w:t>正式发布</w:t>
        <w:tab/>
      </w:r>
      <w:r>
        <w:rPr>
          <w:rFonts w:ascii="Times New Roman" w:hAnsi="Times New Roman" w:eastAsia="Times New Roman"/>
          <w:sz w:val="21"/>
        </w:rPr>
        <w:t>[</w:t>
        <w:tab/>
        <w:t>]</w:t>
      </w:r>
      <w:r>
        <w:rPr>
          <w:rFonts w:ascii="Times New Roman" w:hAnsi="Times New Roman" w:eastAsia="Times New Roman"/>
          <w:spacing w:val="51"/>
          <w:sz w:val="21"/>
        </w:rPr>
        <w:t> </w:t>
      </w:r>
      <w:r>
        <w:rPr>
          <w:rFonts w:ascii="宋体" w:hAnsi="宋体" w:eastAsia="宋体" w:hint="eastAsia"/>
          <w:sz w:val="21"/>
        </w:rPr>
        <w:t>修改中</w:t>
      </w:r>
    </w:p>
    <w:p>
      <w:pPr>
        <w:spacing w:after="0"/>
        <w:jc w:val="left"/>
        <w:rPr>
          <w:rFonts w:ascii="宋体" w:hAnsi="宋体" w:eastAsia="宋体" w:hint="eastAsia"/>
          <w:sz w:val="21"/>
        </w:rPr>
        <w:sectPr>
          <w:footerReference w:type="default" r:id="rId5"/>
          <w:pgSz w:w="11910" w:h="16840"/>
          <w:pgMar w:footer="1005" w:header="0" w:top="1480" w:bottom="1200" w:left="1200" w:right="1180"/>
          <w:pgNumType w:start="1"/>
        </w:sectPr>
      </w:pPr>
    </w:p>
    <w:p>
      <w:pPr>
        <w:tabs>
          <w:tab w:pos="1051" w:val="left" w:leader="none"/>
        </w:tabs>
        <w:spacing w:before="44"/>
        <w:ind w:left="0" w:right="17" w:firstLine="0"/>
        <w:jc w:val="center"/>
        <w:rPr>
          <w:rFonts w:ascii="宋体" w:eastAsia="宋体" w:hint="eastAsia"/>
          <w:sz w:val="30"/>
        </w:rPr>
      </w:pPr>
      <w:r>
        <w:rPr>
          <w:rFonts w:ascii="宋体" w:eastAsia="宋体" w:hint="eastAsia"/>
          <w:sz w:val="30"/>
        </w:rPr>
        <w:t>目</w:t>
        <w:tab/>
        <w:t>录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28" w:val="left" w:leader="none"/>
              <w:tab w:pos="9286" w:val="right" w:leader="dot"/>
            </w:tabs>
            <w:spacing w:line="240" w:lineRule="auto" w:before="216" w:after="0"/>
            <w:ind w:left="427" w:right="0" w:hanging="210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/>
              <w:t>制定目的</w:t>
              <w:tab/>
            </w:r>
            <w:r>
              <w:rPr>
                <w:rFonts w:ascii="Times New Roman" w:eastAsia="Times New Roman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8" w:val="left" w:leader="none"/>
              <w:tab w:pos="9286" w:val="right" w:leader="dot"/>
            </w:tabs>
            <w:spacing w:line="240" w:lineRule="auto" w:before="43" w:after="0"/>
            <w:ind w:left="427" w:right="0" w:hanging="210"/>
            <w:jc w:val="left"/>
            <w:rPr>
              <w:rFonts w:ascii="Times New Roman" w:eastAsia="Times New Roman"/>
            </w:rPr>
          </w:pPr>
          <w:hyperlink w:history="true" w:anchor="_bookmark1">
            <w:r>
              <w:rPr/>
              <w:t>数据传输方式</w:t>
              <w:tab/>
            </w:r>
            <w:r>
              <w:rPr>
                <w:rFonts w:ascii="Times New Roman" w:eastAsia="Times New Roman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8" w:val="left" w:leader="none"/>
              <w:tab w:pos="9286" w:val="right" w:leader="dot"/>
            </w:tabs>
            <w:spacing w:line="240" w:lineRule="auto" w:before="43" w:after="0"/>
            <w:ind w:left="427" w:right="0" w:hanging="210"/>
            <w:jc w:val="left"/>
            <w:rPr>
              <w:rFonts w:ascii="Times New Roman" w:eastAsia="Times New Roman"/>
            </w:rPr>
          </w:pPr>
          <w:hyperlink w:history="true" w:anchor="_bookmark2">
            <w:r>
              <w:rPr/>
              <w:t>通讯流程</w:t>
              <w:tab/>
            </w:r>
            <w:r>
              <w:rPr>
                <w:rFonts w:ascii="Times New Roman" w:eastAsia="Times New Roman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8" w:val="left" w:leader="none"/>
              <w:tab w:pos="9286" w:val="right" w:leader="dot"/>
            </w:tabs>
            <w:spacing w:line="240" w:lineRule="auto" w:before="43" w:after="0"/>
            <w:ind w:left="427" w:right="0" w:hanging="210"/>
            <w:jc w:val="left"/>
            <w:rPr>
              <w:rFonts w:ascii="Times New Roman" w:eastAsia="Times New Roman"/>
            </w:rPr>
          </w:pPr>
          <w:hyperlink w:history="true" w:anchor="_bookmark3">
            <w:r>
              <w:rPr/>
              <w:t>通讯协议定义</w:t>
              <w:tab/>
            </w:r>
            <w:r>
              <w:rPr>
                <w:rFonts w:ascii="Times New Roman" w:eastAsia="Times New Roman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6" w:val="left" w:leader="none"/>
              <w:tab w:pos="9286" w:val="right" w:leader="dot"/>
            </w:tabs>
            <w:spacing w:line="240" w:lineRule="auto" w:before="43" w:after="0"/>
            <w:ind w:left="1005" w:right="0" w:hanging="368"/>
            <w:jc w:val="left"/>
            <w:rPr>
              <w:rFonts w:ascii="Times New Roman" w:eastAsia="Times New Roman"/>
            </w:rPr>
          </w:pPr>
          <w:hyperlink w:history="true" w:anchor="_bookmark4">
            <w:r>
              <w:rPr/>
              <w:t>获取授权码接口</w:t>
              <w:tab/>
            </w:r>
            <w:r>
              <w:rPr>
                <w:rFonts w:ascii="Times New Roman" w:eastAsia="Times New Roman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6" w:val="left" w:leader="none"/>
              <w:tab w:pos="9286" w:val="right" w:leader="dot"/>
            </w:tabs>
            <w:spacing w:line="240" w:lineRule="auto" w:before="43" w:after="0"/>
            <w:ind w:left="1005" w:right="0" w:hanging="368"/>
            <w:jc w:val="left"/>
            <w:rPr>
              <w:rFonts w:ascii="Times New Roman" w:eastAsia="Times New Roman"/>
            </w:rPr>
          </w:pPr>
          <w:hyperlink w:history="true" w:anchor="_bookmark5">
            <w:r>
              <w:rPr/>
              <w:t>刷新授权码接口</w:t>
              <w:tab/>
            </w:r>
            <w:r>
              <w:rPr>
                <w:rFonts w:ascii="Times New Roman" w:eastAsia="Times New Roman"/>
              </w:rPr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6" w:val="left" w:leader="none"/>
              <w:tab w:pos="9286" w:val="right" w:leader="dot"/>
            </w:tabs>
            <w:spacing w:line="240" w:lineRule="auto" w:before="43" w:after="0"/>
            <w:ind w:left="1005" w:right="0" w:hanging="368"/>
            <w:jc w:val="left"/>
            <w:rPr>
              <w:rFonts w:ascii="Times New Roman" w:eastAsia="Times New Roman"/>
            </w:rPr>
          </w:pPr>
          <w:hyperlink w:history="true" w:anchor="_bookmark6">
            <w:r>
              <w:rPr/>
              <w:t>获取检验机构接口</w:t>
              <w:tab/>
            </w:r>
            <w:r>
              <w:rPr>
                <w:rFonts w:ascii="Times New Roman" w:eastAsia="Times New Roman"/>
              </w:rPr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6" w:val="left" w:leader="none"/>
              <w:tab w:pos="9286" w:val="right" w:leader="dot"/>
            </w:tabs>
            <w:spacing w:line="240" w:lineRule="auto" w:before="43" w:after="0"/>
            <w:ind w:left="1005" w:right="0" w:hanging="368"/>
            <w:jc w:val="left"/>
            <w:rPr>
              <w:rFonts w:ascii="Times New Roman" w:eastAsia="Times New Roman"/>
            </w:rPr>
          </w:pPr>
          <w:hyperlink w:history="true" w:anchor="_bookmark7">
            <w:r>
              <w:rPr/>
              <w:t>获取车辆检测信息接口</w:t>
              <w:tab/>
            </w:r>
            <w:r>
              <w:rPr>
                <w:rFonts w:ascii="Times New Roman" w:eastAsia="Times New Roman"/>
              </w:rPr>
              <w:t>10</w:t>
            </w:r>
          </w:hyperlink>
        </w:p>
        <w:p>
          <w:pPr>
            <w:pStyle w:val="TOC1"/>
            <w:tabs>
              <w:tab w:pos="9286" w:val="right" w:leader="dot"/>
            </w:tabs>
            <w:ind w:left="218" w:firstLine="0"/>
            <w:rPr>
              <w:rFonts w:ascii="Times New Roman" w:eastAsia="Times New Roman"/>
            </w:rPr>
          </w:pPr>
          <w:hyperlink w:history="true" w:anchor="_bookmark8">
            <w:r>
              <w:rPr>
                <w:rFonts w:ascii="Times New Roman" w:eastAsia="Times New Roman"/>
              </w:rPr>
              <w:t>5</w:t>
            </w:r>
            <w:r>
              <w:rPr>
                <w:rFonts w:ascii="Times New Roman" w:eastAsia="Times New Roman"/>
                <w:spacing w:val="51"/>
              </w:rPr>
              <w:t> </w:t>
            </w:r>
            <w:r>
              <w:rPr/>
              <w:t>附录</w:t>
              <w:tab/>
            </w:r>
            <w:r>
              <w:rPr>
                <w:rFonts w:ascii="Times New Roman" w:eastAsia="Times New Roman"/>
              </w:rPr>
              <w:t>17</w:t>
            </w:r>
          </w:hyperlink>
        </w:p>
        <w:p>
          <w:pPr>
            <w:pStyle w:val="TOC2"/>
            <w:tabs>
              <w:tab w:pos="9286" w:val="right" w:leader="dot"/>
            </w:tabs>
            <w:ind w:left="638" w:firstLine="0"/>
            <w:rPr>
              <w:rFonts w:ascii="Times New Roman" w:eastAsia="Times New Roman"/>
            </w:rPr>
          </w:pPr>
          <w:hyperlink w:history="true" w:anchor="_bookmark9">
            <w:r>
              <w:rPr/>
              <w:t>附录一</w:t>
            </w:r>
            <w:r>
              <w:rPr>
                <w:spacing w:val="-1"/>
              </w:rPr>
              <w:t> </w:t>
            </w:r>
            <w:r>
              <w:rPr/>
              <w:t>号牌种类（GA24.7）</w:t>
              <w:tab/>
            </w:r>
            <w:r>
              <w:rPr>
                <w:rFonts w:ascii="Times New Roman" w:eastAsia="Times New Roman"/>
              </w:rPr>
              <w:t>17</w:t>
            </w:r>
          </w:hyperlink>
        </w:p>
        <w:p>
          <w:pPr>
            <w:spacing w:line="240" w:lineRule="auto" w:before="0"/>
            <w:rPr>
              <w:rFonts w:ascii="Times New Roman"/>
              <w:sz w:val="22"/>
            </w:rPr>
          </w:pPr>
          <w:r>
            <w:fldChar w:fldCharType="end"/>
          </w:r>
        </w:p>
      </w:sdtContent>
    </w:sdt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pStyle w:val="Heading1"/>
        <w:numPr>
          <w:ilvl w:val="0"/>
          <w:numId w:val="3"/>
        </w:numPr>
        <w:tabs>
          <w:tab w:pos="650" w:val="left" w:leader="none"/>
          <w:tab w:pos="651" w:val="left" w:leader="none"/>
        </w:tabs>
        <w:spacing w:line="240" w:lineRule="auto" w:before="1" w:after="0"/>
        <w:ind w:left="650" w:right="0" w:hanging="433"/>
        <w:jc w:val="left"/>
      </w:pPr>
      <w:bookmarkStart w:name="1制定目的" w:id="1"/>
      <w:bookmarkEnd w:id="1"/>
      <w:r>
        <w:rPr>
          <w:b w:val="0"/>
        </w:rPr>
      </w:r>
      <w:bookmarkStart w:name="_bookmark0" w:id="2"/>
      <w:bookmarkEnd w:id="2"/>
      <w:r>
        <w:rPr/>
        <w:t>制定目的</w:t>
      </w:r>
    </w:p>
    <w:p>
      <w:pPr>
        <w:pStyle w:val="BodyText"/>
        <w:spacing w:before="11"/>
        <w:ind w:left="0"/>
        <w:rPr>
          <w:rFonts w:ascii="黑体"/>
          <w:b/>
          <w:sz w:val="27"/>
        </w:rPr>
      </w:pPr>
    </w:p>
    <w:p>
      <w:pPr>
        <w:pStyle w:val="BodyText"/>
        <w:spacing w:line="364" w:lineRule="auto" w:before="0"/>
        <w:ind w:left="218" w:right="174" w:firstLine="480"/>
      </w:pPr>
      <w:r>
        <w:rPr/>
        <w:t>为了方便各企业调取机动车检测平台的车辆检测信息，实现数据共享，保证数据调取的完整性，有效性和一致性，指定本协议。本协议规定了数据交换方式。</w:t>
      </w:r>
    </w:p>
    <w:p>
      <w:pPr>
        <w:spacing w:after="0" w:line="364" w:lineRule="auto"/>
        <w:sectPr>
          <w:pgSz w:w="11910" w:h="16840"/>
          <w:pgMar w:header="0" w:footer="1005" w:top="1360" w:bottom="1200" w:left="1200" w:right="1180"/>
        </w:sectPr>
      </w:pPr>
    </w:p>
    <w:p>
      <w:pPr>
        <w:pStyle w:val="Heading1"/>
        <w:numPr>
          <w:ilvl w:val="0"/>
          <w:numId w:val="3"/>
        </w:numPr>
        <w:tabs>
          <w:tab w:pos="650" w:val="left" w:leader="none"/>
          <w:tab w:pos="651" w:val="left" w:leader="none"/>
        </w:tabs>
        <w:spacing w:line="240" w:lineRule="auto" w:before="39" w:after="0"/>
        <w:ind w:left="650" w:right="0" w:hanging="433"/>
        <w:jc w:val="left"/>
      </w:pPr>
      <w:bookmarkStart w:name="2数据传输方式" w:id="3"/>
      <w:bookmarkEnd w:id="3"/>
      <w:r>
        <w:rPr>
          <w:b w:val="0"/>
        </w:rPr>
      </w:r>
      <w:bookmarkStart w:name="_bookmark1" w:id="4"/>
      <w:bookmarkEnd w:id="4"/>
      <w:r>
        <w:rPr/>
        <w:t>数据传输方式</w:t>
      </w:r>
    </w:p>
    <w:p>
      <w:pPr>
        <w:pStyle w:val="BodyText"/>
        <w:spacing w:before="11"/>
        <w:ind w:left="0"/>
        <w:rPr>
          <w:rFonts w:ascii="黑体"/>
          <w:b/>
          <w:sz w:val="27"/>
        </w:rPr>
      </w:pPr>
    </w:p>
    <w:p>
      <w:pPr>
        <w:pStyle w:val="BodyText"/>
        <w:spacing w:line="364" w:lineRule="auto" w:before="0"/>
        <w:ind w:left="218" w:right="238" w:firstLine="480"/>
      </w:pPr>
      <w:r>
        <w:rPr>
          <w:spacing w:val="-20"/>
        </w:rPr>
        <w:t>采用 </w:t>
      </w:r>
      <w:r>
        <w:rPr/>
        <w:t>HTTP</w:t>
      </w:r>
      <w:r>
        <w:rPr>
          <w:spacing w:val="-8"/>
        </w:rPr>
        <w:t> 通信方式，市级管理部门提供数据服务器 </w:t>
      </w:r>
      <w:r>
        <w:rPr/>
        <w:t>API</w:t>
      </w:r>
      <w:r>
        <w:rPr>
          <w:spacing w:val="-9"/>
        </w:rPr>
        <w:t> 地址、通信协议与数据格</w:t>
      </w:r>
      <w:r>
        <w:rPr>
          <w:spacing w:val="-6"/>
        </w:rPr>
        <w:t>式等，由各企业通过 </w:t>
      </w:r>
      <w:r>
        <w:rPr/>
        <w:t>HTTP</w:t>
      </w:r>
      <w:r>
        <w:rPr>
          <w:spacing w:val="-8"/>
        </w:rPr>
        <w:t> 请求与数据服务进行通信。</w:t>
      </w:r>
    </w:p>
    <w:p>
      <w:pPr>
        <w:pStyle w:val="BodyText"/>
        <w:spacing w:before="1"/>
        <w:ind w:left="698"/>
      </w:pPr>
      <w:r>
        <w:rPr/>
        <w:t>数据交换格式为 JSON 格式。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650" w:val="left" w:leader="none"/>
          <w:tab w:pos="651" w:val="left" w:leader="none"/>
        </w:tabs>
        <w:spacing w:line="240" w:lineRule="auto" w:before="0" w:after="0"/>
        <w:ind w:left="650" w:right="0" w:hanging="433"/>
        <w:jc w:val="left"/>
      </w:pPr>
      <w:bookmarkStart w:name="3通讯流程" w:id="5"/>
      <w:bookmarkEnd w:id="5"/>
      <w:r>
        <w:rPr>
          <w:b w:val="0"/>
        </w:rPr>
      </w:r>
      <w:bookmarkStart w:name="_bookmark2" w:id="6"/>
      <w:bookmarkEnd w:id="6"/>
      <w:r>
        <w:rPr/>
        <w:t>通讯流程</w:t>
      </w:r>
    </w:p>
    <w:p>
      <w:pPr>
        <w:pStyle w:val="BodyText"/>
        <w:spacing w:before="11"/>
        <w:ind w:left="0"/>
        <w:rPr>
          <w:rFonts w:ascii="黑体"/>
          <w:b/>
          <w:sz w:val="27"/>
        </w:rPr>
      </w:pPr>
    </w:p>
    <w:p>
      <w:pPr>
        <w:pStyle w:val="BodyText"/>
        <w:spacing w:line="364" w:lineRule="auto" w:before="0"/>
        <w:ind w:left="218" w:right="236" w:firstLine="480"/>
      </w:pPr>
      <w:r>
        <w:rPr/>
        <w:t>1、各企业在调取数据前，首先需要调用获取授权码接口获取对接授权码，详情请参看获取授权码接口内容。</w:t>
      </w:r>
    </w:p>
    <w:p>
      <w:pPr>
        <w:pStyle w:val="BodyText"/>
        <w:spacing w:line="364" w:lineRule="auto" w:before="2"/>
        <w:ind w:left="218" w:right="117" w:firstLine="480"/>
      </w:pPr>
      <w:r>
        <w:rPr/>
        <w:t>2</w:t>
      </w:r>
      <w:r>
        <w:rPr>
          <w:spacing w:val="-8"/>
        </w:rPr>
        <w:t>、各企业获取了授权码后，上次授权码自动失效，获取授权码后需要缓存在本地， </w:t>
      </w:r>
      <w:r>
        <w:rPr>
          <w:spacing w:val="-3"/>
        </w:rPr>
        <w:t>在数据交互的时候需要带上该授权码，当授权码错误或失效后，需要重新调用获取授权码进行获取。</w:t>
      </w:r>
    </w:p>
    <w:p>
      <w:pPr>
        <w:pStyle w:val="BodyText"/>
        <w:spacing w:before="1"/>
        <w:ind w:left="698"/>
      </w:pPr>
      <w:r>
        <w:rPr/>
        <w:t>3、根据实际情况调取相关数据。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650" w:val="left" w:leader="none"/>
          <w:tab w:pos="651" w:val="left" w:leader="none"/>
        </w:tabs>
        <w:spacing w:line="240" w:lineRule="auto" w:before="0" w:after="0"/>
        <w:ind w:left="650" w:right="0" w:hanging="433"/>
        <w:jc w:val="left"/>
      </w:pPr>
      <w:bookmarkStart w:name="4通讯协议定义" w:id="7"/>
      <w:bookmarkEnd w:id="7"/>
      <w:r>
        <w:rPr>
          <w:b w:val="0"/>
        </w:rPr>
      </w:r>
      <w:bookmarkStart w:name="_bookmark3" w:id="8"/>
      <w:bookmarkEnd w:id="8"/>
      <w:r>
        <w:rPr/>
        <w:t>通讯协议定义</w:t>
      </w:r>
    </w:p>
    <w:p>
      <w:pPr>
        <w:pStyle w:val="BodyText"/>
        <w:spacing w:before="11"/>
        <w:ind w:left="0"/>
        <w:rPr>
          <w:rFonts w:ascii="黑体"/>
          <w:b/>
          <w:sz w:val="31"/>
        </w:rPr>
      </w:pPr>
    </w:p>
    <w:p>
      <w:pPr>
        <w:pStyle w:val="Heading2"/>
        <w:numPr>
          <w:ilvl w:val="1"/>
          <w:numId w:val="4"/>
        </w:numPr>
        <w:tabs>
          <w:tab w:pos="708" w:val="left" w:leader="none"/>
        </w:tabs>
        <w:spacing w:line="240" w:lineRule="auto" w:before="1" w:after="0"/>
        <w:ind w:left="708" w:right="0" w:hanging="490"/>
        <w:jc w:val="left"/>
      </w:pPr>
      <w:bookmarkStart w:name="3.1获取授权码接口" w:id="9"/>
      <w:bookmarkEnd w:id="9"/>
      <w:r>
        <w:rPr/>
      </w:r>
      <w:bookmarkStart w:name="_bookmark4" w:id="10"/>
      <w:bookmarkEnd w:id="10"/>
      <w:r>
        <w:rPr/>
      </w:r>
      <w:bookmarkStart w:name="_bookmark4" w:id="11"/>
      <w:bookmarkEnd w:id="11"/>
      <w:r>
        <w:rPr>
          <w:spacing w:val="-3"/>
        </w:rPr>
        <w:t>获取授权码接口</w:t>
      </w:r>
    </w:p>
    <w:p>
      <w:pPr>
        <w:pStyle w:val="BodyText"/>
        <w:spacing w:before="11"/>
        <w:ind w:left="0"/>
        <w:rPr>
          <w:rFonts w:ascii="黑体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1060" w:val="left" w:leader="none"/>
        </w:tabs>
        <w:spacing w:line="240" w:lineRule="auto" w:before="0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定义</w:t>
      </w:r>
    </w:p>
    <w:p>
      <w:pPr>
        <w:pStyle w:val="BodyText"/>
        <w:spacing w:line="364" w:lineRule="auto"/>
        <w:ind w:left="698" w:right="1865"/>
      </w:pPr>
      <w:r>
        <w:rPr/>
        <w:t>请求地址：http:127.0.0.1:8000/api/ApiTokenService/GetToken 请求方式：GET</w:t>
      </w:r>
    </w:p>
    <w:p>
      <w:pPr>
        <w:pStyle w:val="BodyText"/>
        <w:spacing w:line="364" w:lineRule="auto" w:before="2"/>
        <w:ind w:left="218" w:right="237" w:firstLine="480"/>
      </w:pPr>
      <w:r>
        <w:rPr/>
        <w:t>接口说明：在调用其他接口前调用该接口，注意调用接口成功后，前面获取的Token(授权码)自动失效；Token 的有效期为 30 分钟。</w:t>
      </w:r>
    </w:p>
    <w:p>
      <w:pPr>
        <w:pStyle w:val="BodyText"/>
        <w:spacing w:before="1"/>
        <w:ind w:left="698"/>
      </w:pPr>
      <w:r>
        <w:rPr/>
        <w:t>参数：</w:t>
      </w:r>
    </w:p>
    <w:p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参数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userName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用户名（市局分配）</w:t>
            </w:r>
          </w:p>
        </w:tc>
      </w:tr>
      <w:tr>
        <w:trPr>
          <w:trHeight w:val="468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password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密码（市局分配）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060" w:val="left" w:leader="none"/>
        </w:tabs>
        <w:spacing w:line="240" w:lineRule="auto" w:before="82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返回值：</w:t>
      </w:r>
    </w:p>
    <w:p>
      <w:pPr>
        <w:pStyle w:val="BodyText"/>
        <w:spacing w:before="2"/>
        <w:ind w:left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参数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>
        <w:trPr>
          <w:trHeight w:val="934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RequestStatus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获取结果：</w:t>
            </w:r>
          </w:p>
          <w:p>
            <w:pPr>
              <w:pStyle w:val="TableParagraph"/>
              <w:spacing w:before="161"/>
              <w:ind w:right="371"/>
              <w:rPr>
                <w:sz w:val="24"/>
              </w:rPr>
            </w:pPr>
            <w:r>
              <w:rPr>
                <w:sz w:val="24"/>
              </w:rPr>
              <w:t>100 代表获取成功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05" w:top="1480" w:bottom="1200" w:left="1200" w:right="11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935" w:hRule="atLeast"/>
        </w:trPr>
        <w:tc>
          <w:tcPr>
            <w:tcW w:w="464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811" w:val="left" w:leader="none"/>
              </w:tabs>
              <w:spacing w:line="240" w:lineRule="auto" w:before="80" w:after="0"/>
              <w:ind w:left="1810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代表获取失败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47" w:val="left" w:leader="none"/>
              </w:tabs>
              <w:spacing w:line="240" w:lineRule="auto" w:before="161" w:after="0"/>
              <w:ind w:left="1846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代表获取异常</w:t>
            </w:r>
          </w:p>
        </w:tc>
      </w:tr>
      <w:tr>
        <w:trPr>
          <w:trHeight w:val="468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Msg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操作信息提示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UserName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登录用户名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Token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授权码</w:t>
            </w:r>
          </w:p>
        </w:tc>
      </w:tr>
    </w:tbl>
    <w:p>
      <w:pPr>
        <w:pStyle w:val="BodyText"/>
        <w:spacing w:before="80"/>
        <w:ind w:left="698"/>
      </w:pPr>
      <w:r>
        <w:rPr/>
        <w:t>成功实例：</w:t>
      </w:r>
    </w:p>
    <w:p>
      <w:pPr>
        <w:pStyle w:val="BodyText"/>
        <w:ind w:left="698"/>
      </w:pPr>
      <w:r>
        <w:rPr/>
        <w:t>{</w:t>
      </w:r>
    </w:p>
    <w:p>
      <w:pPr>
        <w:pStyle w:val="BodyText"/>
        <w:spacing w:line="364" w:lineRule="auto" w:before="161"/>
        <w:ind w:left="1058" w:right="5272"/>
      </w:pPr>
      <w:r>
        <w:rPr/>
        <w:t>"RequestStatus": 100, "Msg":</w:t>
      </w:r>
      <w:r>
        <w:rPr>
          <w:spacing w:val="-12"/>
        </w:rPr>
        <w:t> "获取 </w:t>
      </w:r>
      <w:r>
        <w:rPr/>
        <w:t>token</w:t>
      </w:r>
      <w:r>
        <w:rPr>
          <w:spacing w:val="-14"/>
        </w:rPr>
        <w:t> 成功!", </w:t>
      </w:r>
      <w:r>
        <w:rPr/>
        <w:t>"Data": {</w:t>
      </w:r>
    </w:p>
    <w:p>
      <w:pPr>
        <w:pStyle w:val="BodyText"/>
        <w:spacing w:line="364" w:lineRule="auto" w:before="2"/>
        <w:ind w:left="1478" w:right="5272"/>
      </w:pPr>
      <w:r>
        <w:rPr/>
        <w:t>"UserName": "cangzhou", "Token":</w:t>
      </w:r>
    </w:p>
    <w:p>
      <w:pPr>
        <w:pStyle w:val="BodyText"/>
        <w:spacing w:line="364" w:lineRule="auto" w:before="1"/>
        <w:ind w:left="218" w:right="305"/>
        <w:jc w:val="both"/>
      </w:pPr>
      <w:r>
        <w:rPr/>
        <w:t>"eyJ0eXAiOiJKV1QiLCJhbGciOiJIUzI1NiJ9.eyJpYXQiOjE2Mjk3MTgxMjQsImV4cCI6MTYyO TcxOTkyNCwiVXNlck5hbWUiOiJjYW5nemhvdSIsIlBhc3N3b3JkIjoiY2FuZ3pob3UiLCJOYW1l Ijoi5rKn5bee5LiA5Y2h6YCaIn0.j1sCIWCd8HmD0KbGqukm6r2joj2uz9O2lOGtTATD2pg"</w:t>
      </w:r>
    </w:p>
    <w:p>
      <w:pPr>
        <w:pStyle w:val="BodyText"/>
        <w:spacing w:before="2"/>
        <w:ind w:left="1058"/>
      </w:pPr>
      <w:r>
        <w:rPr/>
        <w:t>}</w:t>
      </w:r>
    </w:p>
    <w:p>
      <w:pPr>
        <w:pStyle w:val="BodyText"/>
        <w:ind w:left="698"/>
      </w:pPr>
      <w:r>
        <w:rPr/>
        <w:t>}</w:t>
      </w:r>
    </w:p>
    <w:p>
      <w:pPr>
        <w:pStyle w:val="BodyText"/>
        <w:spacing w:before="161"/>
        <w:ind w:left="698"/>
      </w:pPr>
      <w:r>
        <w:rPr/>
        <w:t>失败实例：</w:t>
      </w:r>
    </w:p>
    <w:p>
      <w:pPr>
        <w:pStyle w:val="BodyText"/>
        <w:ind w:left="698"/>
      </w:pPr>
      <w:r>
        <w:rPr/>
        <w:t>{</w:t>
      </w:r>
    </w:p>
    <w:p>
      <w:pPr>
        <w:pStyle w:val="BodyText"/>
        <w:spacing w:before="161"/>
        <w:ind w:left="1058"/>
      </w:pPr>
      <w:r>
        <w:rPr/>
        <w:t>"RequestStatus": 101,</w:t>
      </w:r>
    </w:p>
    <w:p>
      <w:pPr>
        <w:pStyle w:val="BodyText"/>
        <w:ind w:left="1058"/>
      </w:pPr>
      <w:r>
        <w:rPr/>
        <w:t>"Msg": "用户名或密码不正确！"</w:t>
      </w:r>
    </w:p>
    <w:p>
      <w:pPr>
        <w:pStyle w:val="BodyText"/>
        <w:spacing w:before="161"/>
        <w:ind w:left="698"/>
      </w:pPr>
      <w:r>
        <w:rPr/>
        <w:t>}</w:t>
      </w:r>
    </w:p>
    <w:p>
      <w:pPr>
        <w:pStyle w:val="BodyText"/>
        <w:spacing w:before="1"/>
        <w:ind w:left="0"/>
      </w:pPr>
    </w:p>
    <w:p>
      <w:pPr>
        <w:pStyle w:val="Heading2"/>
        <w:numPr>
          <w:ilvl w:val="1"/>
          <w:numId w:val="4"/>
        </w:numPr>
        <w:tabs>
          <w:tab w:pos="708" w:val="left" w:leader="none"/>
        </w:tabs>
        <w:spacing w:line="240" w:lineRule="auto" w:before="61" w:after="0"/>
        <w:ind w:left="708" w:right="0" w:hanging="490"/>
        <w:jc w:val="left"/>
      </w:pPr>
      <w:bookmarkStart w:name="3.2刷新授权码接口" w:id="12"/>
      <w:bookmarkEnd w:id="12"/>
      <w:r>
        <w:rPr/>
      </w:r>
      <w:bookmarkStart w:name="_bookmark5" w:id="13"/>
      <w:bookmarkEnd w:id="13"/>
      <w:r>
        <w:rPr/>
      </w:r>
      <w:bookmarkStart w:name="_bookmark5" w:id="14"/>
      <w:bookmarkEnd w:id="14"/>
      <w:r>
        <w:rPr>
          <w:spacing w:val="-3"/>
        </w:rPr>
        <w:t>刷新授权码接口</w:t>
      </w:r>
    </w:p>
    <w:p>
      <w:pPr>
        <w:pStyle w:val="BodyText"/>
        <w:spacing w:before="9"/>
        <w:ind w:left="0"/>
        <w:rPr>
          <w:rFonts w:ascii="黑体"/>
          <w:sz w:val="28"/>
        </w:rPr>
      </w:pP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0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定义</w:t>
      </w:r>
    </w:p>
    <w:p>
      <w:pPr>
        <w:pStyle w:val="BodyText"/>
        <w:spacing w:line="364" w:lineRule="auto" w:before="161"/>
        <w:ind w:left="698" w:right="1385"/>
      </w:pPr>
      <w:r>
        <w:rPr/>
        <w:t>请求地址：http:127.0.0.1:8000/api/ApiTokenService/RefreshToken 请求方式：GET</w:t>
      </w:r>
    </w:p>
    <w:p>
      <w:pPr>
        <w:pStyle w:val="BodyText"/>
        <w:spacing w:line="364" w:lineRule="auto" w:before="1"/>
        <w:ind w:left="698" w:right="1865"/>
      </w:pPr>
      <w:r>
        <w:rPr>
          <w:spacing w:val="-5"/>
        </w:rPr>
        <w:t>接口说明：调用接口前将 </w:t>
      </w:r>
      <w:r>
        <w:rPr/>
        <w:t>Token</w:t>
      </w:r>
      <w:r>
        <w:rPr>
          <w:spacing w:val="-16"/>
        </w:rPr>
        <w:t> 添加到键名为 </w:t>
      </w:r>
      <w:r>
        <w:rPr/>
        <w:t>token</w:t>
      </w:r>
      <w:r>
        <w:rPr>
          <w:spacing w:val="-12"/>
        </w:rPr>
        <w:t> 的请求头中。</w:t>
      </w:r>
      <w:r>
        <w:rPr/>
        <w:t>参数：无</w:t>
      </w:r>
    </w:p>
    <w:p>
      <w:pPr>
        <w:spacing w:after="0" w:line="364" w:lineRule="auto"/>
        <w:sectPr>
          <w:pgSz w:w="11910" w:h="16840"/>
          <w:pgMar w:header="0" w:footer="1005" w:top="1400" w:bottom="1200" w:left="1200" w:right="1180"/>
        </w:sectPr>
      </w:pP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40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返回值：</w:t>
      </w:r>
    </w:p>
    <w:p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参数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>
        <w:trPr>
          <w:trHeight w:val="2340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RequestStatus</w:t>
            </w:r>
          </w:p>
        </w:tc>
        <w:tc>
          <w:tcPr>
            <w:tcW w:w="4643" w:type="dxa"/>
          </w:tcPr>
          <w:p>
            <w:pPr>
              <w:pStyle w:val="TableParagraph"/>
              <w:spacing w:line="364" w:lineRule="auto"/>
              <w:ind w:left="1390" w:right="1380" w:firstLine="328"/>
              <w:jc w:val="left"/>
              <w:rPr>
                <w:sz w:val="24"/>
              </w:rPr>
            </w:pPr>
            <w:r>
              <w:rPr>
                <w:sz w:val="24"/>
              </w:rPr>
              <w:t>获取结果： 100</w:t>
            </w:r>
            <w:r>
              <w:rPr>
                <w:spacing w:val="-11"/>
                <w:sz w:val="24"/>
              </w:rPr>
              <w:t> 代表获取成功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11" w:val="left" w:leader="none"/>
              </w:tabs>
              <w:spacing w:line="240" w:lineRule="auto" w:before="1" w:after="0"/>
              <w:ind w:left="1810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代表获取失败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11" w:val="left" w:leader="none"/>
              </w:tabs>
              <w:spacing w:line="240" w:lineRule="auto" w:before="160" w:after="0"/>
              <w:ind w:left="1810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代表获取异常</w:t>
            </w:r>
          </w:p>
          <w:p>
            <w:pPr>
              <w:pStyle w:val="TableParagraph"/>
              <w:spacing w:before="161"/>
              <w:ind w:left="910" w:right="0"/>
              <w:jc w:val="left"/>
              <w:rPr>
                <w:sz w:val="24"/>
              </w:rPr>
            </w:pPr>
            <w:r>
              <w:rPr>
                <w:sz w:val="24"/>
              </w:rPr>
              <w:t>403 代表 token 过期或无效</w:t>
            </w:r>
          </w:p>
        </w:tc>
      </w:tr>
      <w:tr>
        <w:trPr>
          <w:trHeight w:val="468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Msg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操作信息提示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UserName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登录用户名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Token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授权码</w:t>
            </w:r>
          </w:p>
        </w:tc>
      </w:tr>
    </w:tbl>
    <w:p>
      <w:pPr>
        <w:pStyle w:val="BodyText"/>
        <w:spacing w:before="81"/>
        <w:ind w:left="698"/>
      </w:pPr>
      <w:r>
        <w:rPr/>
        <w:t>成功实例：</w:t>
      </w:r>
    </w:p>
    <w:p>
      <w:pPr>
        <w:pStyle w:val="BodyText"/>
        <w:spacing w:before="161"/>
        <w:ind w:left="698"/>
      </w:pPr>
      <w:r>
        <w:rPr/>
        <w:t>{</w:t>
      </w:r>
    </w:p>
    <w:p>
      <w:pPr>
        <w:pStyle w:val="BodyText"/>
        <w:spacing w:line="364" w:lineRule="auto"/>
        <w:ind w:left="1058" w:right="5272"/>
      </w:pPr>
      <w:r>
        <w:rPr/>
        <w:t>"RequestStatus": 100, "Msg":</w:t>
      </w:r>
      <w:r>
        <w:rPr>
          <w:spacing w:val="-12"/>
        </w:rPr>
        <w:t> "获取 </w:t>
      </w:r>
      <w:r>
        <w:rPr/>
        <w:t>token</w:t>
      </w:r>
      <w:r>
        <w:rPr>
          <w:spacing w:val="-14"/>
        </w:rPr>
        <w:t> 成功!", </w:t>
      </w:r>
      <w:r>
        <w:rPr/>
        <w:t>"Data": {</w:t>
      </w:r>
    </w:p>
    <w:p>
      <w:pPr>
        <w:pStyle w:val="BodyText"/>
        <w:spacing w:line="364" w:lineRule="auto" w:before="2"/>
        <w:ind w:left="1478" w:right="5272"/>
      </w:pPr>
      <w:r>
        <w:rPr/>
        <w:t>"UserName": "cangzhou", "Token":</w:t>
      </w:r>
    </w:p>
    <w:p>
      <w:pPr>
        <w:pStyle w:val="BodyText"/>
        <w:spacing w:line="364" w:lineRule="auto" w:before="1"/>
        <w:ind w:left="218" w:right="305"/>
        <w:jc w:val="both"/>
      </w:pPr>
      <w:r>
        <w:rPr/>
        <w:t>"eyJ0eXAiOiJKV1QiLCJhbGciOiJIUzI1NiJ9.eyJpYXQiOjE2Mjk3MTgxMjQsImV4cCI6MTYyO TcxOTkyNCwiVXNlck5hbWUiOiJjYW5nemhvdSIsIlBhc3N3b3JkIjoiY2FuZ3pob3UiLCJOYW1l Ijoi5rKn5bee5LiA5Y2h6YCaIn0.j1sCIWCd8HmD0KbGqukm6r2joj2uz9O2lOGtTATD2pg"</w:t>
      </w:r>
    </w:p>
    <w:p>
      <w:pPr>
        <w:pStyle w:val="BodyText"/>
        <w:spacing w:before="2"/>
        <w:ind w:left="1058"/>
      </w:pPr>
      <w:r>
        <w:rPr/>
        <w:t>}</w:t>
      </w:r>
    </w:p>
    <w:p>
      <w:pPr>
        <w:pStyle w:val="BodyText"/>
        <w:spacing w:before="161"/>
        <w:ind w:left="698"/>
      </w:pPr>
      <w:r>
        <w:rPr/>
        <w:t>}</w:t>
      </w:r>
    </w:p>
    <w:p>
      <w:pPr>
        <w:pStyle w:val="BodyText"/>
        <w:ind w:left="698"/>
      </w:pPr>
      <w:r>
        <w:rPr/>
        <w:t>失败实例：</w:t>
      </w:r>
    </w:p>
    <w:p>
      <w:pPr>
        <w:pStyle w:val="BodyText"/>
        <w:spacing w:before="161"/>
        <w:ind w:left="698"/>
      </w:pPr>
      <w:r>
        <w:rPr/>
        <w:t>{</w:t>
      </w:r>
    </w:p>
    <w:p>
      <w:pPr>
        <w:pStyle w:val="BodyText"/>
        <w:ind w:left="1058"/>
      </w:pPr>
      <w:r>
        <w:rPr/>
        <w:t>"RequestStatus": 101,</w:t>
      </w:r>
    </w:p>
    <w:p>
      <w:pPr>
        <w:pStyle w:val="BodyText"/>
        <w:spacing w:before="161"/>
        <w:ind w:left="1058"/>
      </w:pPr>
      <w:r>
        <w:rPr/>
        <w:t>"Msg": "用户名或密码不正确！"</w:t>
      </w:r>
    </w:p>
    <w:p>
      <w:pPr>
        <w:pStyle w:val="BodyText"/>
        <w:ind w:left="698"/>
      </w:pPr>
      <w:r>
        <w:rPr/>
        <w:t>}</w:t>
      </w:r>
    </w:p>
    <w:p>
      <w:pPr>
        <w:pStyle w:val="BodyText"/>
        <w:spacing w:before="161"/>
        <w:ind w:left="698"/>
      </w:pPr>
      <w:r>
        <w:rPr/>
        <w:t>Token 无效实例：</w:t>
      </w:r>
    </w:p>
    <w:p>
      <w:pPr>
        <w:pStyle w:val="BodyText"/>
        <w:ind w:left="698"/>
      </w:pPr>
      <w:r>
        <w:rPr/>
        <w:t>{</w:t>
      </w:r>
    </w:p>
    <w:p>
      <w:pPr>
        <w:spacing w:after="0"/>
        <w:sectPr>
          <w:pgSz w:w="11910" w:h="16840"/>
          <w:pgMar w:header="0" w:footer="1005" w:top="1440" w:bottom="1200" w:left="1200" w:right="1180"/>
        </w:sectPr>
      </w:pPr>
    </w:p>
    <w:p>
      <w:pPr>
        <w:pStyle w:val="BodyText"/>
        <w:spacing w:line="364" w:lineRule="auto" w:before="40"/>
        <w:ind w:left="1058" w:right="5332"/>
      </w:pPr>
      <w:r>
        <w:rPr/>
        <w:t>"RequestStatus": 403, "Msg": "token 过期或无效!"</w:t>
      </w:r>
    </w:p>
    <w:p>
      <w:pPr>
        <w:pStyle w:val="BodyText"/>
        <w:spacing w:before="2"/>
        <w:ind w:left="698"/>
      </w:pPr>
      <w:r>
        <w:rPr/>
        <w:t>}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  <w:numPr>
          <w:ilvl w:val="1"/>
          <w:numId w:val="4"/>
        </w:numPr>
        <w:tabs>
          <w:tab w:pos="708" w:val="left" w:leader="none"/>
        </w:tabs>
        <w:spacing w:line="240" w:lineRule="auto" w:before="62" w:after="0"/>
        <w:ind w:left="708" w:right="0" w:hanging="490"/>
        <w:jc w:val="left"/>
      </w:pPr>
      <w:bookmarkStart w:name="3.3获取检验机构接口" w:id="15"/>
      <w:bookmarkEnd w:id="15"/>
      <w:r>
        <w:rPr/>
      </w:r>
      <w:bookmarkStart w:name="_bookmark6" w:id="16"/>
      <w:bookmarkEnd w:id="16"/>
      <w:r>
        <w:rPr/>
      </w:r>
      <w:bookmarkStart w:name="_bookmark6" w:id="17"/>
      <w:bookmarkEnd w:id="17"/>
      <w:r>
        <w:rPr>
          <w:spacing w:val="-3"/>
        </w:rPr>
        <w:t>获取检验机构接口</w:t>
      </w:r>
    </w:p>
    <w:p>
      <w:pPr>
        <w:pStyle w:val="BodyText"/>
        <w:spacing w:before="11"/>
        <w:ind w:left="0"/>
        <w:rPr>
          <w:rFonts w:ascii="黑体"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60" w:val="left" w:leader="none"/>
        </w:tabs>
        <w:spacing w:line="240" w:lineRule="auto" w:before="0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定义</w:t>
      </w:r>
    </w:p>
    <w:p>
      <w:pPr>
        <w:pStyle w:val="BodyText"/>
        <w:spacing w:line="364" w:lineRule="auto"/>
        <w:ind w:left="698" w:right="1505"/>
      </w:pPr>
      <w:r>
        <w:rPr/>
        <w:t>请求地址：http:127.0.0.1:8000/api/Detect/GetDetectStationList 请求方式：GET</w:t>
      </w:r>
    </w:p>
    <w:p>
      <w:pPr>
        <w:pStyle w:val="BodyText"/>
        <w:spacing w:line="364" w:lineRule="auto" w:before="2"/>
        <w:ind w:left="698" w:right="1865"/>
      </w:pPr>
      <w:r>
        <w:rPr>
          <w:spacing w:val="-5"/>
        </w:rPr>
        <w:t>接口说明：调用接口前将 </w:t>
      </w:r>
      <w:r>
        <w:rPr/>
        <w:t>Token</w:t>
      </w:r>
      <w:r>
        <w:rPr>
          <w:spacing w:val="-16"/>
        </w:rPr>
        <w:t> 添加到键名为 </w:t>
      </w:r>
      <w:r>
        <w:rPr/>
        <w:t>token</w:t>
      </w:r>
      <w:r>
        <w:rPr>
          <w:spacing w:val="-12"/>
        </w:rPr>
        <w:t> 的请求头中。</w:t>
      </w:r>
      <w:r>
        <w:rPr/>
        <w:t>参数：无</w:t>
      </w:r>
    </w:p>
    <w:p>
      <w:pPr>
        <w:pStyle w:val="ListParagraph"/>
        <w:numPr>
          <w:ilvl w:val="0"/>
          <w:numId w:val="8"/>
        </w:numPr>
        <w:tabs>
          <w:tab w:pos="1060" w:val="left" w:leader="none"/>
        </w:tabs>
        <w:spacing w:line="240" w:lineRule="auto" w:before="1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返回值：</w:t>
      </w:r>
    </w:p>
    <w:p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参数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>
        <w:trPr>
          <w:trHeight w:val="1872" w:hRule="atLeast"/>
        </w:trPr>
        <w:tc>
          <w:tcPr>
            <w:tcW w:w="4643" w:type="dxa"/>
          </w:tcPr>
          <w:p>
            <w:pPr>
              <w:pStyle w:val="TableParagraph"/>
              <w:ind w:left="1540" w:right="0"/>
              <w:jc w:val="left"/>
              <w:rPr>
                <w:sz w:val="24"/>
              </w:rPr>
            </w:pPr>
            <w:r>
              <w:rPr>
                <w:sz w:val="24"/>
              </w:rPr>
              <w:t>RequestStatus</w:t>
            </w:r>
          </w:p>
        </w:tc>
        <w:tc>
          <w:tcPr>
            <w:tcW w:w="4643" w:type="dxa"/>
          </w:tcPr>
          <w:p>
            <w:pPr>
              <w:pStyle w:val="TableParagraph"/>
              <w:spacing w:line="364" w:lineRule="auto"/>
              <w:ind w:left="1390" w:right="1380" w:firstLine="328"/>
              <w:jc w:val="left"/>
              <w:rPr>
                <w:sz w:val="24"/>
              </w:rPr>
            </w:pPr>
            <w:r>
              <w:rPr>
                <w:sz w:val="24"/>
              </w:rPr>
              <w:t>获取结果： 100</w:t>
            </w:r>
            <w:r>
              <w:rPr>
                <w:spacing w:val="-11"/>
                <w:sz w:val="24"/>
              </w:rPr>
              <w:t> 代表获取成功</w:t>
            </w:r>
          </w:p>
          <w:p>
            <w:pPr>
              <w:pStyle w:val="TableParagraph"/>
              <w:spacing w:before="1"/>
              <w:ind w:left="1390" w:right="0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  <w:r>
              <w:rPr>
                <w:spacing w:val="-9"/>
                <w:sz w:val="24"/>
              </w:rPr>
              <w:t> 代表获取失败</w:t>
            </w:r>
          </w:p>
          <w:p>
            <w:pPr>
              <w:pStyle w:val="TableParagraph"/>
              <w:spacing w:before="160"/>
              <w:ind w:left="2050" w:right="0"/>
              <w:jc w:val="left"/>
              <w:rPr>
                <w:sz w:val="24"/>
              </w:rPr>
            </w:pPr>
            <w:r>
              <w:rPr>
                <w:sz w:val="24"/>
              </w:rPr>
              <w:t>102 代表获取异常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Msg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操作信息提示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StaId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机构编号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StaName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StatoidID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行政区划代码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StatoidName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行政区划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检测机构地址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OrgCode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LicenseKey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资质许可信息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left="1600" w:right="0"/>
              <w:jc w:val="left"/>
              <w:rPr>
                <w:sz w:val="24"/>
              </w:rPr>
            </w:pPr>
            <w:r>
              <w:rPr>
                <w:sz w:val="24"/>
              </w:rPr>
              <w:t>ValidityDate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资质许可有效期</w:t>
            </w:r>
          </w:p>
        </w:tc>
      </w:tr>
      <w:tr>
        <w:trPr>
          <w:trHeight w:val="140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StaState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0：正常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1：省厅锁定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2：市局锁定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05" w:top="1440" w:bottom="1200" w:left="1200" w:right="11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1872" w:hRule="atLeast"/>
        </w:trPr>
        <w:tc>
          <w:tcPr>
            <w:tcW w:w="464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3：资质许可到期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4：计量到期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5：环保委托到期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6：暂未开业</w:t>
            </w:r>
          </w:p>
        </w:tc>
      </w:tr>
      <w:tr>
        <w:trPr>
          <w:trHeight w:val="2340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ServiceStar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1: 一星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2：二星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3：三星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4：四星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5：五星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CEOName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CEOMobilePhone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负责人电话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LegalPerson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CEOOfficePhone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法人联系电话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RegGasCarNum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允许每天注册柴油车数量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RegDervCarNum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允许每天注册汽油车数量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TestCarNum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允许每天检测车辆数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IsMissingCar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是否允许检测漏检车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Longitude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机构经度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Latitude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机构纬度</w:t>
            </w:r>
          </w:p>
        </w:tc>
      </w:tr>
    </w:tbl>
    <w:p>
      <w:pPr>
        <w:pStyle w:val="BodyText"/>
        <w:spacing w:before="81"/>
        <w:ind w:left="698"/>
      </w:pPr>
      <w:r>
        <w:rPr/>
        <w:t>成功实例：</w:t>
      </w:r>
    </w:p>
    <w:p>
      <w:pPr>
        <w:pStyle w:val="BodyText"/>
        <w:spacing w:before="161"/>
        <w:ind w:left="698"/>
      </w:pPr>
      <w:r>
        <w:rPr/>
        <w:t>{</w:t>
      </w:r>
    </w:p>
    <w:p>
      <w:pPr>
        <w:pStyle w:val="BodyText"/>
        <w:ind w:left="1058"/>
      </w:pPr>
      <w:r>
        <w:rPr/>
        <w:t>"RequestStatus": 100,</w:t>
      </w:r>
    </w:p>
    <w:p>
      <w:pPr>
        <w:pStyle w:val="BodyText"/>
        <w:spacing w:line="364" w:lineRule="auto" w:before="161"/>
        <w:ind w:left="1058" w:right="5092"/>
      </w:pPr>
      <w:r>
        <w:rPr/>
        <w:t>"Msg": "机构信息查询成功！", "Results": [</w:t>
      </w:r>
    </w:p>
    <w:p>
      <w:pPr>
        <w:pStyle w:val="BodyText"/>
        <w:spacing w:before="1"/>
        <w:ind w:left="1478"/>
      </w:pPr>
      <w:r>
        <w:rPr/>
        <w:t>{</w:t>
      </w:r>
    </w:p>
    <w:p>
      <w:pPr>
        <w:pStyle w:val="BodyText"/>
      </w:pPr>
      <w:r>
        <w:rPr/>
        <w:t>"StaId": "130504",</w:t>
      </w:r>
    </w:p>
    <w:p>
      <w:pPr>
        <w:pStyle w:val="BodyText"/>
        <w:spacing w:before="161"/>
      </w:pPr>
      <w:r>
        <w:rPr/>
        <w:t>"StaName": "邢台市某某机动车",</w:t>
      </w:r>
    </w:p>
    <w:p>
      <w:pPr>
        <w:spacing w:after="0"/>
        <w:sectPr>
          <w:pgSz w:w="11910" w:h="16840"/>
          <w:pgMar w:header="0" w:footer="1005" w:top="1400" w:bottom="1200" w:left="1200" w:right="1180"/>
        </w:sectPr>
      </w:pPr>
    </w:p>
    <w:p>
      <w:pPr>
        <w:pStyle w:val="BodyText"/>
        <w:spacing w:before="40"/>
      </w:pPr>
      <w:r>
        <w:rPr/>
        <w:t>"StatoidID": "130521",</w:t>
      </w:r>
    </w:p>
    <w:p>
      <w:pPr>
        <w:pStyle w:val="BodyText"/>
        <w:spacing w:before="161"/>
      </w:pPr>
      <w:r>
        <w:rPr/>
        <w:t>"StatoidName": "信都区",</w:t>
      </w:r>
    </w:p>
    <w:p>
      <w:pPr>
        <w:pStyle w:val="BodyText"/>
        <w:spacing w:line="364" w:lineRule="auto"/>
        <w:ind w:right="3172"/>
      </w:pPr>
      <w:r>
        <w:rPr/>
        <w:t>"Address": "邢台市信都区冶河西路***", "OrgCode": "9113012******390078", "LicenseKey": "16030****0678", "ValidityDate": "2022-08-09 0:00:00",</w:t>
      </w:r>
    </w:p>
    <w:p>
      <w:pPr>
        <w:pStyle w:val="BodyText"/>
        <w:spacing w:before="3"/>
      </w:pPr>
      <w:r>
        <w:rPr/>
        <w:t>"StaState": "0",</w:t>
      </w:r>
    </w:p>
    <w:p>
      <w:pPr>
        <w:pStyle w:val="BodyText"/>
      </w:pPr>
      <w:r>
        <w:rPr/>
        <w:t>"ServiceStar": "5",</w:t>
      </w:r>
    </w:p>
    <w:p>
      <w:pPr>
        <w:pStyle w:val="BodyText"/>
        <w:spacing w:line="364" w:lineRule="auto" w:before="161"/>
        <w:ind w:right="3412"/>
      </w:pPr>
      <w:r>
        <w:rPr/>
        <w:t>"CEOName": " 张 三 ", "CEOMobilePhone": "138***66166", "LegalPerson": " 李 四 ", "CEOOfficePhone": "0319-808***345", "Email": "",</w:t>
      </w:r>
    </w:p>
    <w:p>
      <w:pPr>
        <w:pStyle w:val="BodyText"/>
        <w:spacing w:before="3"/>
      </w:pPr>
      <w:r>
        <w:rPr/>
        <w:t>"RegGasCarNum": "300",</w:t>
      </w:r>
    </w:p>
    <w:p>
      <w:pPr>
        <w:pStyle w:val="BodyText"/>
      </w:pPr>
      <w:r>
        <w:rPr/>
        <w:t>"RegDervCarNum": "300",</w:t>
      </w:r>
    </w:p>
    <w:p>
      <w:pPr>
        <w:pStyle w:val="BodyText"/>
        <w:spacing w:before="161"/>
      </w:pPr>
      <w:r>
        <w:rPr/>
        <w:t>"TestCarNum": "300",</w:t>
      </w:r>
    </w:p>
    <w:p>
      <w:pPr>
        <w:pStyle w:val="BodyText"/>
      </w:pPr>
      <w:r>
        <w:rPr/>
        <w:t>"IsMissingCar": "0",</w:t>
      </w:r>
    </w:p>
    <w:p>
      <w:pPr>
        <w:pStyle w:val="BodyText"/>
        <w:spacing w:before="161"/>
      </w:pPr>
      <w:r>
        <w:rPr/>
        <w:t>"Longitude": "114.134617000",</w:t>
      </w:r>
    </w:p>
    <w:p>
      <w:pPr>
        <w:pStyle w:val="BodyText"/>
      </w:pPr>
      <w:r>
        <w:rPr/>
        <w:t>"Latitude": "38.035506000"</w:t>
      </w:r>
    </w:p>
    <w:p>
      <w:pPr>
        <w:pStyle w:val="BodyText"/>
        <w:spacing w:before="161"/>
        <w:ind w:left="1478"/>
      </w:pPr>
      <w:r>
        <w:rPr/>
        <w:t>},</w:t>
      </w:r>
    </w:p>
    <w:p>
      <w:pPr>
        <w:pStyle w:val="BodyText"/>
        <w:ind w:left="1478"/>
      </w:pPr>
      <w:r>
        <w:rPr/>
        <w:t>{</w:t>
      </w:r>
    </w:p>
    <w:p>
      <w:pPr>
        <w:pStyle w:val="BodyText"/>
        <w:spacing w:before="161"/>
      </w:pPr>
      <w:r>
        <w:rPr/>
        <w:t>"StaId": "130505",</w:t>
      </w:r>
    </w:p>
    <w:p>
      <w:pPr>
        <w:pStyle w:val="BodyText"/>
        <w:spacing w:line="364" w:lineRule="auto"/>
        <w:ind w:right="4012"/>
      </w:pPr>
      <w:r>
        <w:rPr/>
        <w:t>"StaName": "邢台市某某机动车", "StatoidID": "130508",</w:t>
      </w:r>
    </w:p>
    <w:p>
      <w:pPr>
        <w:pStyle w:val="BodyText"/>
        <w:spacing w:before="1"/>
      </w:pPr>
      <w:r>
        <w:rPr/>
        <w:t>"StatoidName": "襄都区",</w:t>
      </w:r>
    </w:p>
    <w:p>
      <w:pPr>
        <w:pStyle w:val="BodyText"/>
        <w:spacing w:line="364" w:lineRule="auto" w:before="161"/>
        <w:ind w:right="3292"/>
      </w:pPr>
      <w:r>
        <w:rPr/>
        <w:t>"Address": "邢台市襄都区东二环南路", "OrgCode": "",</w:t>
      </w:r>
    </w:p>
    <w:p>
      <w:pPr>
        <w:pStyle w:val="BodyText"/>
        <w:spacing w:line="364" w:lineRule="auto" w:before="1"/>
        <w:ind w:right="3172"/>
      </w:pPr>
      <w:r>
        <w:rPr/>
        <w:t>"LicenseKey": "160****40660", "ValidityDate": "2022-07-29 0:00:00",</w:t>
      </w:r>
    </w:p>
    <w:p>
      <w:pPr>
        <w:pStyle w:val="BodyText"/>
        <w:spacing w:before="1"/>
      </w:pPr>
      <w:r>
        <w:rPr/>
        <w:t>"StaState": "0",</w:t>
      </w:r>
    </w:p>
    <w:p>
      <w:pPr>
        <w:spacing w:after="0"/>
        <w:sectPr>
          <w:pgSz w:w="11910" w:h="16840"/>
          <w:pgMar w:header="0" w:footer="1005" w:top="1440" w:bottom="1200" w:left="1200" w:right="1180"/>
        </w:sectPr>
      </w:pPr>
    </w:p>
    <w:p>
      <w:pPr>
        <w:pStyle w:val="BodyText"/>
        <w:spacing w:before="40"/>
      </w:pPr>
      <w:r>
        <w:rPr/>
        <w:t>"ServiceStar": "5",</w:t>
      </w:r>
    </w:p>
    <w:p>
      <w:pPr>
        <w:pStyle w:val="BodyText"/>
        <w:spacing w:line="364" w:lineRule="auto" w:before="161"/>
        <w:ind w:right="3652"/>
      </w:pPr>
      <w:r>
        <w:rPr/>
        <w:t>"CEOName": " 荀 **", "CEOMobilePhone": "1890***996", "LegalPerson": "", "CEOOfficePhone": "0319-858**89", "Email": "",</w:t>
      </w:r>
    </w:p>
    <w:p>
      <w:pPr>
        <w:pStyle w:val="BodyText"/>
        <w:spacing w:before="3"/>
      </w:pPr>
      <w:r>
        <w:rPr/>
        <w:t>"RegGasCarNum": "300",</w:t>
      </w:r>
    </w:p>
    <w:p>
      <w:pPr>
        <w:pStyle w:val="BodyText"/>
      </w:pPr>
      <w:r>
        <w:rPr/>
        <w:t>"RegDervCarNum": "300",</w:t>
      </w:r>
    </w:p>
    <w:p>
      <w:pPr>
        <w:pStyle w:val="BodyText"/>
        <w:spacing w:before="161"/>
      </w:pPr>
      <w:r>
        <w:rPr/>
        <w:t>"TestCarNum": "600",</w:t>
      </w:r>
    </w:p>
    <w:p>
      <w:pPr>
        <w:pStyle w:val="BodyText"/>
      </w:pPr>
      <w:r>
        <w:rPr/>
        <w:t>"IsMissingCar": "0",</w:t>
      </w:r>
    </w:p>
    <w:p>
      <w:pPr>
        <w:pStyle w:val="BodyText"/>
        <w:spacing w:before="161"/>
      </w:pPr>
      <w:r>
        <w:rPr/>
        <w:t>"Longitude": "114.585792000",</w:t>
      </w:r>
    </w:p>
    <w:p>
      <w:pPr>
        <w:pStyle w:val="BodyText"/>
      </w:pPr>
      <w:r>
        <w:rPr/>
        <w:t>"Latitude": "38.009754000"</w:t>
      </w:r>
    </w:p>
    <w:p>
      <w:pPr>
        <w:pStyle w:val="BodyText"/>
        <w:spacing w:before="161"/>
        <w:ind w:left="1478"/>
      </w:pPr>
      <w:r>
        <w:rPr/>
        <w:t>},</w:t>
      </w:r>
    </w:p>
    <w:p>
      <w:pPr>
        <w:pStyle w:val="BodyText"/>
        <w:ind w:left="1478"/>
      </w:pPr>
      <w:r>
        <w:rPr/>
        <w:t>{</w:t>
      </w:r>
    </w:p>
    <w:p>
      <w:pPr>
        <w:pStyle w:val="BodyText"/>
        <w:spacing w:before="161"/>
      </w:pPr>
      <w:r>
        <w:rPr/>
        <w:t>"StaId": "130506",</w:t>
      </w:r>
    </w:p>
    <w:p>
      <w:pPr>
        <w:pStyle w:val="BodyText"/>
        <w:spacing w:line="364" w:lineRule="auto"/>
        <w:ind w:right="4012"/>
      </w:pPr>
      <w:r>
        <w:rPr/>
        <w:t>"StaName": "邢台市某某机动车", "StatoidID": "130527",</w:t>
      </w:r>
    </w:p>
    <w:p>
      <w:pPr>
        <w:pStyle w:val="BodyText"/>
        <w:spacing w:line="364" w:lineRule="auto" w:before="1"/>
        <w:ind w:right="4252"/>
      </w:pPr>
      <w:r>
        <w:rPr/>
        <w:t>"StatoidName": " 南 和 区 ", "Address":</w:t>
      </w:r>
      <w:r>
        <w:rPr>
          <w:spacing w:val="-9"/>
        </w:rPr>
        <w:t> "和平东路 </w:t>
      </w:r>
      <w:r>
        <w:rPr/>
        <w:t>399</w:t>
      </w:r>
      <w:r>
        <w:rPr>
          <w:spacing w:val="-20"/>
        </w:rPr>
        <w:t> 号", </w:t>
      </w:r>
      <w:r>
        <w:rPr/>
        <w:t>"OrgCode": "",</w:t>
      </w:r>
    </w:p>
    <w:p>
      <w:pPr>
        <w:pStyle w:val="BodyText"/>
        <w:spacing w:line="364" w:lineRule="auto" w:before="2"/>
        <w:ind w:right="3172"/>
      </w:pPr>
      <w:r>
        <w:rPr/>
        <w:t>"LicenseKey": "1703***41066", "ValidityDate": "2023-03-20 0:00:00",</w:t>
      </w:r>
    </w:p>
    <w:p>
      <w:pPr>
        <w:pStyle w:val="BodyText"/>
        <w:spacing w:before="2"/>
      </w:pPr>
      <w:r>
        <w:rPr/>
        <w:t>"StaState": "0",</w:t>
      </w:r>
    </w:p>
    <w:p>
      <w:pPr>
        <w:pStyle w:val="BodyText"/>
      </w:pPr>
      <w:r>
        <w:rPr/>
        <w:t>"ServiceStar": "5",</w:t>
      </w:r>
    </w:p>
    <w:p>
      <w:pPr>
        <w:pStyle w:val="BodyText"/>
        <w:spacing w:line="364" w:lineRule="auto" w:before="161"/>
        <w:ind w:right="3532"/>
      </w:pPr>
      <w:r>
        <w:rPr/>
        <w:t>"CEOName": " 张 雷 ", "CEOMobilePhone": "137****8808", "LegalPerson": "", "CEOOfficePhone": "0319-850****8", "Email": "",</w:t>
      </w:r>
    </w:p>
    <w:p>
      <w:pPr>
        <w:pStyle w:val="BodyText"/>
        <w:spacing w:before="2"/>
      </w:pPr>
      <w:r>
        <w:rPr/>
        <w:t>"RegGasCarNum": "300",</w:t>
      </w:r>
    </w:p>
    <w:p>
      <w:pPr>
        <w:spacing w:after="0"/>
        <w:sectPr>
          <w:pgSz w:w="11910" w:h="16840"/>
          <w:pgMar w:header="0" w:footer="1005" w:top="1440" w:bottom="1200" w:left="1200" w:right="1180"/>
        </w:sectPr>
      </w:pPr>
    </w:p>
    <w:p>
      <w:pPr>
        <w:pStyle w:val="BodyText"/>
        <w:spacing w:before="40"/>
      </w:pPr>
      <w:r>
        <w:rPr/>
        <w:t>"RegDervCarNum": "300",</w:t>
      </w:r>
    </w:p>
    <w:p>
      <w:pPr>
        <w:pStyle w:val="BodyText"/>
        <w:spacing w:before="161"/>
      </w:pPr>
      <w:r>
        <w:rPr/>
        <w:t>"TestCarNum": "600",</w:t>
      </w:r>
    </w:p>
    <w:p>
      <w:pPr>
        <w:pStyle w:val="BodyText"/>
      </w:pPr>
      <w:r>
        <w:rPr/>
        <w:t>"IsMissingCar": "0",</w:t>
      </w:r>
    </w:p>
    <w:p>
      <w:pPr>
        <w:pStyle w:val="BodyText"/>
        <w:spacing w:before="161"/>
      </w:pPr>
      <w:r>
        <w:rPr/>
        <w:t>"Longitude": "114.589149000",</w:t>
      </w:r>
    </w:p>
    <w:p>
      <w:pPr>
        <w:pStyle w:val="BodyText"/>
      </w:pPr>
      <w:r>
        <w:rPr/>
        <w:t>"Latitude": "38.061522000"</w:t>
      </w:r>
    </w:p>
    <w:p>
      <w:pPr>
        <w:pStyle w:val="BodyText"/>
        <w:spacing w:before="161"/>
        <w:ind w:left="1478"/>
      </w:pPr>
      <w:r>
        <w:rPr/>
        <w:t>}</w:t>
      </w:r>
    </w:p>
    <w:p>
      <w:pPr>
        <w:pStyle w:val="BodyText"/>
        <w:ind w:left="1058"/>
      </w:pPr>
      <w:r>
        <w:rPr/>
        <w:t>]</w:t>
      </w:r>
    </w:p>
    <w:p>
      <w:pPr>
        <w:pStyle w:val="BodyText"/>
        <w:spacing w:before="161"/>
        <w:ind w:left="698"/>
      </w:pPr>
      <w:r>
        <w:rPr/>
        <w:t>}</w:t>
      </w:r>
    </w:p>
    <w:p>
      <w:pPr>
        <w:pStyle w:val="BodyText"/>
        <w:ind w:left="698"/>
      </w:pPr>
      <w:r>
        <w:rPr/>
        <w:t>Token 无效实例：</w:t>
      </w:r>
    </w:p>
    <w:p>
      <w:pPr>
        <w:pStyle w:val="BodyText"/>
        <w:spacing w:before="161"/>
        <w:ind w:left="698"/>
      </w:pPr>
      <w:r>
        <w:rPr/>
        <w:t>{</w:t>
      </w:r>
    </w:p>
    <w:p>
      <w:pPr>
        <w:pStyle w:val="BodyText"/>
        <w:spacing w:line="364" w:lineRule="auto"/>
        <w:ind w:left="1058" w:right="5272"/>
      </w:pPr>
      <w:r>
        <w:rPr/>
        <w:t>"RequestStatus": 403, "Msg": "token</w:t>
      </w:r>
      <w:r>
        <w:rPr>
          <w:spacing w:val="-10"/>
        </w:rPr>
        <w:t> 过期或无效!"</w:t>
      </w:r>
    </w:p>
    <w:p>
      <w:pPr>
        <w:pStyle w:val="BodyText"/>
        <w:spacing w:before="1"/>
        <w:ind w:left="698"/>
      </w:pPr>
      <w:r>
        <w:rPr/>
        <w:t>}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Heading2"/>
        <w:numPr>
          <w:ilvl w:val="1"/>
          <w:numId w:val="4"/>
        </w:numPr>
        <w:tabs>
          <w:tab w:pos="708" w:val="left" w:leader="none"/>
        </w:tabs>
        <w:spacing w:line="240" w:lineRule="auto" w:before="62" w:after="0"/>
        <w:ind w:left="708" w:right="0" w:hanging="490"/>
        <w:jc w:val="left"/>
      </w:pPr>
      <w:bookmarkStart w:name="3.4获取车辆检测信息接口" w:id="18"/>
      <w:bookmarkEnd w:id="18"/>
      <w:r>
        <w:rPr/>
      </w:r>
      <w:bookmarkStart w:name="_bookmark7" w:id="19"/>
      <w:bookmarkEnd w:id="19"/>
      <w:r>
        <w:rPr/>
      </w:r>
      <w:bookmarkStart w:name="_bookmark7" w:id="20"/>
      <w:bookmarkEnd w:id="20"/>
      <w:r>
        <w:rPr>
          <w:spacing w:val="-3"/>
        </w:rPr>
        <w:t>获取车辆检测信息接口</w:t>
      </w:r>
    </w:p>
    <w:p>
      <w:pPr>
        <w:pStyle w:val="BodyText"/>
        <w:spacing w:before="11"/>
        <w:ind w:left="0"/>
        <w:rPr>
          <w:rFonts w:ascii="黑体"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0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定义</w:t>
      </w:r>
    </w:p>
    <w:p>
      <w:pPr>
        <w:pStyle w:val="BodyText"/>
        <w:spacing w:line="364" w:lineRule="auto"/>
        <w:ind w:left="698" w:right="1865"/>
      </w:pPr>
      <w:r>
        <w:rPr/>
        <w:t>请求地址：http:127.0.0.1:8000/api/Detect/GetDetectInfoList 请求方式：GET</w:t>
      </w:r>
    </w:p>
    <w:p>
      <w:pPr>
        <w:pStyle w:val="BodyText"/>
        <w:spacing w:before="2"/>
        <w:ind w:left="698"/>
      </w:pPr>
      <w:r>
        <w:rPr/>
        <w:t>接口说明：调用接口前将 Token 添加到键名为 token 的请求头中。</w:t>
      </w:r>
    </w:p>
    <w:p>
      <w:pPr>
        <w:pStyle w:val="BodyText"/>
        <w:spacing w:line="364" w:lineRule="auto"/>
        <w:ind w:left="218" w:right="237" w:firstLine="480"/>
      </w:pPr>
      <w:r>
        <w:rPr>
          <w:spacing w:val="-7"/>
        </w:rPr>
        <w:t>注意：请求参数的开始时间不能大于结束时间；开始时间和结束时间最大时间间隔</w:t>
      </w:r>
      <w:r>
        <w:rPr/>
        <w:t>3</w:t>
      </w:r>
      <w:r>
        <w:rPr>
          <w:spacing w:val="-20"/>
        </w:rPr>
        <w:t> 天，超出 </w:t>
      </w:r>
      <w:r>
        <w:rPr/>
        <w:t>3</w:t>
      </w:r>
      <w:r>
        <w:rPr>
          <w:spacing w:val="-8"/>
        </w:rPr>
        <w:t> 天参数无效，将无法获取信息。</w:t>
      </w:r>
    </w:p>
    <w:p>
      <w:pPr>
        <w:pStyle w:val="BodyText"/>
        <w:spacing w:before="1"/>
        <w:ind w:left="698"/>
      </w:pPr>
      <w:r>
        <w:rPr/>
        <w:t>参数：</w:t>
      </w:r>
    </w:p>
    <w:p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参数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startTime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开始时间（日期格式：yyyy-MM-dd）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endTime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结束时间（日期格式：yyyy-MM-dd）</w:t>
            </w:r>
          </w:p>
        </w:tc>
      </w:tr>
    </w:tbl>
    <w:p>
      <w:pPr>
        <w:pStyle w:val="BodyText"/>
        <w:spacing w:before="0"/>
        <w:ind w:left="0"/>
      </w:pPr>
    </w:p>
    <w:p>
      <w:pPr>
        <w:pStyle w:val="BodyText"/>
        <w:spacing w:before="12"/>
        <w:ind w:left="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1060" w:val="left" w:leader="none"/>
        </w:tabs>
        <w:spacing w:line="240" w:lineRule="auto" w:before="0" w:after="0"/>
        <w:ind w:left="1059" w:right="0" w:hanging="362"/>
        <w:jc w:val="left"/>
        <w:rPr>
          <w:rFonts w:ascii="仿宋" w:eastAsia="仿宋" w:hint="eastAsia"/>
          <w:sz w:val="24"/>
        </w:rPr>
      </w:pPr>
      <w:r>
        <w:rPr>
          <w:rFonts w:ascii="仿宋" w:eastAsia="仿宋" w:hint="eastAsia"/>
          <w:sz w:val="24"/>
        </w:rPr>
        <w:t>返回值：</w:t>
      </w:r>
    </w:p>
    <w:p>
      <w:pPr>
        <w:pStyle w:val="BodyText"/>
        <w:spacing w:before="2"/>
        <w:ind w:left="0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参数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>
        <w:trPr>
          <w:trHeight w:val="465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RequestStatus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获取结果：</w:t>
            </w:r>
          </w:p>
        </w:tc>
      </w:tr>
    </w:tbl>
    <w:p>
      <w:pPr>
        <w:spacing w:after="0"/>
        <w:rPr>
          <w:sz w:val="24"/>
        </w:rPr>
        <w:sectPr>
          <w:footerReference w:type="default" r:id="rId6"/>
          <w:pgSz w:w="11910" w:h="16840"/>
          <w:pgMar w:footer="925" w:header="0" w:top="1440" w:bottom="1120" w:left="1200" w:right="1180"/>
          <w:pgNumType w:start="1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1404" w:hRule="atLeast"/>
        </w:trPr>
        <w:tc>
          <w:tcPr>
            <w:tcW w:w="464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811" w:val="left" w:leader="none"/>
              </w:tabs>
              <w:spacing w:line="240" w:lineRule="auto" w:before="80" w:after="0"/>
              <w:ind w:left="1810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代表获取成功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11" w:val="left" w:leader="none"/>
              </w:tabs>
              <w:spacing w:line="240" w:lineRule="auto" w:before="161" w:after="0"/>
              <w:ind w:left="1810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代表获取失败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11" w:val="left" w:leader="none"/>
              </w:tabs>
              <w:spacing w:line="240" w:lineRule="auto" w:before="160" w:after="0"/>
              <w:ind w:left="1810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代表获取异常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Msg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操作信息提示</w:t>
            </w:r>
          </w:p>
        </w:tc>
      </w:tr>
      <w:tr>
        <w:trPr>
          <w:trHeight w:val="467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left="1960" w:right="0"/>
              <w:jc w:val="left"/>
              <w:rPr>
                <w:sz w:val="24"/>
              </w:rPr>
            </w:pPr>
            <w:r>
              <w:rPr>
                <w:sz w:val="24"/>
              </w:rPr>
              <w:t>DetLsh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检测流水号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HPHM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号牌号码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HPZL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号牌种类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RLZL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燃料种类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left="1960" w:right="0"/>
              <w:jc w:val="left"/>
              <w:rPr>
                <w:sz w:val="24"/>
              </w:rPr>
            </w:pPr>
            <w:r>
              <w:rPr>
                <w:sz w:val="24"/>
              </w:rPr>
              <w:t>CLSBDH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车辆识别代号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CLLB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车辆类别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CLLX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车辆类型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SYR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车主单位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left="1900" w:right="0"/>
              <w:jc w:val="left"/>
              <w:rPr>
                <w:sz w:val="24"/>
              </w:rPr>
            </w:pPr>
            <w:r>
              <w:rPr>
                <w:sz w:val="24"/>
              </w:rPr>
              <w:t>SYRLXDH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车主电话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SYRDZ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车主地址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CCRQ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车辆出厂日期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left="1960" w:right="0"/>
              <w:jc w:val="left"/>
              <w:rPr>
                <w:sz w:val="24"/>
              </w:rPr>
            </w:pPr>
            <w:r>
              <w:rPr>
                <w:sz w:val="24"/>
              </w:rPr>
              <w:t>CCDJRQ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车辆初次登记日期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SYXZ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使用性质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XZQH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车辆所属行政区划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LTQY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轮胎气压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FDJXH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发动机型号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FDJH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发动机号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CLPP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车辆品牌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CLXH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车辆型号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left="1900" w:right="0"/>
              <w:jc w:val="left"/>
              <w:rPr>
                <w:sz w:val="24"/>
              </w:rPr>
            </w:pPr>
            <w:r>
              <w:rPr>
                <w:sz w:val="24"/>
              </w:rPr>
              <w:t>CLZZCMC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汽车制造厂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QDXS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驱动形式</w:t>
            </w:r>
          </w:p>
        </w:tc>
      </w:tr>
      <w:tr>
        <w:trPr>
          <w:trHeight w:val="520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BSXXS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变速箱类型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5" w:top="1400" w:bottom="1120" w:left="1200" w:right="11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QGS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气缸数量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DWGS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挡位个数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PQGS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排气管数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DCZZ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ind w:left="1479" w:right="0"/>
              <w:jc w:val="left"/>
              <w:rPr>
                <w:sz w:val="24"/>
              </w:rPr>
            </w:pPr>
            <w:r>
              <w:rPr>
                <w:sz w:val="24"/>
              </w:rPr>
              <w:t>单车轴重（kg）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ZZL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总质量（kg）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HDZZL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8"/>
              <w:ind w:left="1359" w:right="0"/>
              <w:jc w:val="left"/>
              <w:rPr>
                <w:sz w:val="24"/>
              </w:rPr>
            </w:pPr>
            <w:r>
              <w:rPr>
                <w:sz w:val="24"/>
              </w:rPr>
              <w:t>核定载质量（kg）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ZBZL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ind w:left="1479" w:right="0"/>
              <w:jc w:val="left"/>
              <w:rPr>
                <w:sz w:val="24"/>
              </w:rPr>
            </w:pPr>
            <w:r>
              <w:rPr>
                <w:sz w:val="24"/>
              </w:rPr>
              <w:t>整备质量（kg）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HDZK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ind w:left="1479" w:right="0"/>
              <w:jc w:val="left"/>
              <w:rPr>
                <w:sz w:val="24"/>
              </w:rPr>
            </w:pPr>
            <w:r>
              <w:rPr>
                <w:sz w:val="24"/>
              </w:rPr>
              <w:t>载客人数（人）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FDJZZCMC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发动机制造厂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EDZS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ind w:left="1299" w:right="0"/>
              <w:jc w:val="left"/>
              <w:rPr>
                <w:sz w:val="24"/>
              </w:rPr>
            </w:pPr>
            <w:r>
              <w:rPr>
                <w:sz w:val="24"/>
              </w:rPr>
              <w:t>额定转速（r/min）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EDGL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7"/>
              <w:ind w:left="1479" w:right="0"/>
              <w:jc w:val="left"/>
              <w:rPr>
                <w:sz w:val="24"/>
              </w:rPr>
            </w:pPr>
            <w:r>
              <w:rPr>
                <w:sz w:val="24"/>
              </w:rPr>
              <w:t>额定功率（kW）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CSYS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车身颜色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PL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排量（L）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SYOBD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7"/>
              <w:ind w:right="371"/>
              <w:rPr>
                <w:sz w:val="24"/>
              </w:rPr>
            </w:pPr>
            <w:r>
              <w:rPr>
                <w:sz w:val="24"/>
              </w:rPr>
              <w:t>是否使用 OBD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GYFS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供油方式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CLFL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车辆分类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PFBZ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排放标准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MinLMD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λ最小值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MaxLMD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λ最大值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StaID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机构编号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StaName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检测机构名称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DetLineID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检测线编号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DetLineName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检测线名称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JCLB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检测类别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JCFF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检测方法</w:t>
            </w:r>
          </w:p>
        </w:tc>
      </w:tr>
      <w:tr>
        <w:trPr>
          <w:trHeight w:val="520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DLY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登录员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5" w:top="1400" w:bottom="1120" w:left="1200" w:right="11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3"/>
        <w:gridCol w:w="4643"/>
      </w:tblGrid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JCY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检测员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YCY</w:t>
            </w:r>
          </w:p>
        </w:tc>
        <w:tc>
          <w:tcPr>
            <w:tcW w:w="4643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引车员</w:t>
            </w:r>
          </w:p>
        </w:tc>
      </w:tr>
      <w:tr>
        <w:trPr>
          <w:trHeight w:val="521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KSSJ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检测开始日期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JSSJ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检测结束日期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1"/>
              <w:ind w:right="371"/>
              <w:rPr>
                <w:sz w:val="24"/>
              </w:rPr>
            </w:pPr>
            <w:r>
              <w:rPr>
                <w:sz w:val="24"/>
              </w:rPr>
              <w:t>CCJCRQ</w:t>
            </w:r>
          </w:p>
        </w:tc>
        <w:tc>
          <w:tcPr>
            <w:tcW w:w="4643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初次检测日期</w:t>
            </w:r>
          </w:p>
        </w:tc>
      </w:tr>
      <w:tr>
        <w:trPr>
          <w:trHeight w:val="522" w:hRule="atLeast"/>
        </w:trPr>
        <w:tc>
          <w:tcPr>
            <w:tcW w:w="4643" w:type="dxa"/>
          </w:tcPr>
          <w:p>
            <w:pPr>
              <w:pStyle w:val="TableParagraph"/>
              <w:spacing w:before="82"/>
              <w:ind w:right="371"/>
              <w:rPr>
                <w:sz w:val="24"/>
              </w:rPr>
            </w:pPr>
            <w:r>
              <w:rPr>
                <w:sz w:val="24"/>
              </w:rPr>
              <w:t>ZHJCRQ</w:t>
            </w:r>
          </w:p>
        </w:tc>
        <w:tc>
          <w:tcPr>
            <w:tcW w:w="4643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最后检测日期</w:t>
            </w:r>
          </w:p>
        </w:tc>
      </w:tr>
      <w:tr>
        <w:trPr>
          <w:trHeight w:val="1403" w:hRule="atLeast"/>
        </w:trPr>
        <w:tc>
          <w:tcPr>
            <w:tcW w:w="4643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EVL</w:t>
            </w:r>
          </w:p>
        </w:tc>
        <w:tc>
          <w:tcPr>
            <w:tcW w:w="4643" w:type="dxa"/>
          </w:tcPr>
          <w:p>
            <w:pPr>
              <w:pStyle w:val="TableParagraph"/>
              <w:spacing w:line="364" w:lineRule="auto"/>
              <w:ind w:left="1839" w:right="1831"/>
              <w:rPr>
                <w:sz w:val="24"/>
              </w:rPr>
            </w:pPr>
            <w:r>
              <w:rPr>
                <w:spacing w:val="-5"/>
                <w:sz w:val="24"/>
              </w:rPr>
              <w:t>检测结果</w:t>
            </w:r>
            <w:r>
              <w:rPr>
                <w:sz w:val="24"/>
              </w:rPr>
              <w:t>T：合格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F：不合格</w:t>
            </w:r>
          </w:p>
        </w:tc>
      </w:tr>
    </w:tbl>
    <w:p>
      <w:pPr>
        <w:pStyle w:val="BodyText"/>
        <w:spacing w:before="80"/>
        <w:ind w:left="698"/>
      </w:pPr>
      <w:r>
        <w:rPr/>
        <w:t>成功实例：</w:t>
      </w:r>
    </w:p>
    <w:p>
      <w:pPr>
        <w:pStyle w:val="BodyText"/>
        <w:ind w:left="698"/>
      </w:pPr>
      <w:r>
        <w:rPr/>
        <w:t>{</w:t>
      </w:r>
    </w:p>
    <w:p>
      <w:pPr>
        <w:pStyle w:val="BodyText"/>
        <w:spacing w:before="161"/>
        <w:ind w:left="1058"/>
      </w:pPr>
      <w:r>
        <w:rPr/>
        <w:t>"RequestStatus": 100,</w:t>
      </w:r>
    </w:p>
    <w:p>
      <w:pPr>
        <w:pStyle w:val="BodyText"/>
        <w:spacing w:line="364" w:lineRule="auto"/>
        <w:ind w:left="1058" w:right="5092"/>
      </w:pPr>
      <w:r>
        <w:rPr/>
        <w:t>"Msg": "检测信息查询成功！", "Results": [</w:t>
      </w:r>
    </w:p>
    <w:p>
      <w:pPr>
        <w:pStyle w:val="BodyText"/>
        <w:spacing w:before="2"/>
        <w:ind w:left="1478"/>
      </w:pPr>
      <w:r>
        <w:rPr/>
        <w:t>{</w:t>
      </w:r>
    </w:p>
    <w:p>
      <w:pPr>
        <w:pStyle w:val="BodyText"/>
        <w:spacing w:line="364" w:lineRule="auto"/>
        <w:ind w:right="3172"/>
      </w:pPr>
      <w:r>
        <w:rPr/>
        <w:t>"DetLsh": "130104372104131040280001", "HPHM": "冀 A12345",</w:t>
      </w:r>
    </w:p>
    <w:p>
      <w:pPr>
        <w:pStyle w:val="BodyText"/>
        <w:spacing w:before="1"/>
      </w:pPr>
      <w:r>
        <w:rPr/>
        <w:t>"HPZL": "小型汽车",</w:t>
      </w:r>
    </w:p>
    <w:p>
      <w:pPr>
        <w:pStyle w:val="BodyText"/>
        <w:spacing w:before="161"/>
      </w:pPr>
      <w:r>
        <w:rPr/>
        <w:t>"RLZL": "柴油",</w:t>
      </w:r>
    </w:p>
    <w:p>
      <w:pPr>
        <w:pStyle w:val="BodyText"/>
        <w:spacing w:line="364" w:lineRule="auto"/>
        <w:ind w:right="4012"/>
      </w:pPr>
      <w:r>
        <w:rPr/>
        <w:t>"CLSBDH": "LGWEF4****F250011", "CLLB": "客车",</w:t>
      </w:r>
    </w:p>
    <w:p>
      <w:pPr>
        <w:pStyle w:val="BodyText"/>
        <w:spacing w:before="1"/>
      </w:pPr>
      <w:r>
        <w:rPr/>
        <w:t>"CLLX": "小型轿车",</w:t>
      </w:r>
    </w:p>
    <w:p>
      <w:pPr>
        <w:pStyle w:val="BodyText"/>
        <w:spacing w:before="161"/>
      </w:pPr>
      <w:r>
        <w:rPr/>
        <w:t>"SYR": "张三",</w:t>
      </w:r>
    </w:p>
    <w:p>
      <w:pPr>
        <w:pStyle w:val="BodyText"/>
        <w:spacing w:line="364" w:lineRule="auto"/>
        <w:ind w:right="4612"/>
      </w:pPr>
      <w:r>
        <w:rPr/>
        <w:t>"SYRLXDH": "13013011302", "SYRDZ": "",</w:t>
      </w:r>
    </w:p>
    <w:p>
      <w:pPr>
        <w:pStyle w:val="BodyText"/>
        <w:spacing w:before="2"/>
      </w:pPr>
      <w:r>
        <w:rPr/>
        <w:t>"CCRQ": "2014-11-10 0:00:00",</w:t>
      </w:r>
    </w:p>
    <w:p>
      <w:pPr>
        <w:pStyle w:val="BodyText"/>
        <w:spacing w:line="364" w:lineRule="auto"/>
        <w:ind w:right="3892"/>
      </w:pPr>
      <w:r>
        <w:rPr/>
        <w:t>"CCDJRQ": "2014-11-14 0:00:00", "SYXZ": "非营运",</w:t>
      </w:r>
    </w:p>
    <w:p>
      <w:pPr>
        <w:pStyle w:val="BodyText"/>
        <w:spacing w:before="1"/>
      </w:pPr>
      <w:r>
        <w:rPr/>
        <w:t>"XZQH": "信都区",</w:t>
      </w:r>
    </w:p>
    <w:p>
      <w:pPr>
        <w:spacing w:after="0"/>
        <w:sectPr>
          <w:pgSz w:w="11910" w:h="16840"/>
          <w:pgMar w:header="0" w:footer="925" w:top="1400" w:bottom="1120" w:left="1200" w:right="1180"/>
        </w:sectPr>
      </w:pPr>
    </w:p>
    <w:p>
      <w:pPr>
        <w:pStyle w:val="BodyText"/>
        <w:spacing w:before="40"/>
      </w:pPr>
      <w:r>
        <w:rPr/>
        <w:t>"LTQY": "2.3",</w:t>
      </w:r>
    </w:p>
    <w:p>
      <w:pPr>
        <w:pStyle w:val="BodyText"/>
        <w:spacing w:line="364" w:lineRule="auto" w:before="161"/>
        <w:ind w:right="4972"/>
      </w:pPr>
      <w:r>
        <w:rPr/>
        <w:t>"FDJXH": "GW4G15B", "FDJH": "14050***093", "CLPP": " 哈 弗 牌 ", "CLXH": "CC6460RM01",</w:t>
      </w:r>
    </w:p>
    <w:p>
      <w:pPr>
        <w:pStyle w:val="BodyText"/>
        <w:spacing w:line="364" w:lineRule="auto" w:before="2"/>
        <w:ind w:right="3172"/>
      </w:pPr>
      <w:r>
        <w:rPr/>
        <w:t>"CLZZCMC":</w:t>
      </w:r>
      <w:r>
        <w:rPr>
          <w:spacing w:val="-2"/>
        </w:rPr>
        <w:t> "长城汽车股份有限公司", </w:t>
      </w:r>
      <w:r>
        <w:rPr/>
        <w:t>"QDXS": "前驱",</w:t>
      </w:r>
    </w:p>
    <w:p>
      <w:pPr>
        <w:pStyle w:val="BodyText"/>
        <w:spacing w:before="1"/>
      </w:pPr>
      <w:r>
        <w:rPr/>
        <w:t>"BSXXS": "手动",</w:t>
      </w:r>
    </w:p>
    <w:p>
      <w:pPr>
        <w:pStyle w:val="BodyText"/>
        <w:spacing w:before="161"/>
      </w:pPr>
      <w:r>
        <w:rPr/>
        <w:t>"QGS": "4",</w:t>
      </w:r>
    </w:p>
    <w:p>
      <w:pPr>
        <w:pStyle w:val="BodyText"/>
      </w:pPr>
      <w:r>
        <w:rPr/>
        <w:t>"DWGS": "5",</w:t>
      </w:r>
    </w:p>
    <w:p>
      <w:pPr>
        <w:pStyle w:val="BodyText"/>
        <w:spacing w:before="161"/>
      </w:pPr>
      <w:r>
        <w:rPr/>
        <w:t>"PQGS": "1",</w:t>
      </w:r>
    </w:p>
    <w:p>
      <w:pPr>
        <w:pStyle w:val="BodyText"/>
      </w:pPr>
      <w:r>
        <w:rPr/>
        <w:t>"DCZZ": "1000",</w:t>
      </w:r>
    </w:p>
    <w:p>
      <w:pPr>
        <w:pStyle w:val="BodyText"/>
        <w:spacing w:before="161"/>
      </w:pPr>
      <w:r>
        <w:rPr/>
        <w:t>"ZZL": "2051",</w:t>
      </w:r>
    </w:p>
    <w:p>
      <w:pPr>
        <w:pStyle w:val="BodyText"/>
      </w:pPr>
      <w:r>
        <w:rPr/>
        <w:t>"HDZZL": "0",</w:t>
      </w:r>
    </w:p>
    <w:p>
      <w:pPr>
        <w:pStyle w:val="BodyText"/>
        <w:spacing w:before="161"/>
      </w:pPr>
      <w:r>
        <w:rPr/>
        <w:t>"ZBZL": "1541",</w:t>
      </w:r>
    </w:p>
    <w:p>
      <w:pPr>
        <w:pStyle w:val="BodyText"/>
      </w:pPr>
      <w:r>
        <w:rPr/>
        <w:t>"HDZK": "5",</w:t>
      </w:r>
    </w:p>
    <w:p>
      <w:pPr>
        <w:pStyle w:val="BodyText"/>
        <w:spacing w:before="161"/>
      </w:pPr>
      <w:r>
        <w:rPr/>
        <w:t>"FDJZZCMC": "",</w:t>
      </w:r>
    </w:p>
    <w:p>
      <w:pPr>
        <w:pStyle w:val="BodyText"/>
      </w:pPr>
      <w:r>
        <w:rPr/>
        <w:t>"EDZS": "5000",</w:t>
      </w:r>
    </w:p>
    <w:p>
      <w:pPr>
        <w:pStyle w:val="BodyText"/>
        <w:spacing w:before="161"/>
      </w:pPr>
      <w:r>
        <w:rPr/>
        <w:t>"EDGL": "110.0",</w:t>
      </w:r>
    </w:p>
    <w:p>
      <w:pPr>
        <w:pStyle w:val="BodyText"/>
      </w:pPr>
      <w:r>
        <w:rPr/>
        <w:t>"CSYS": "黑",</w:t>
      </w:r>
    </w:p>
    <w:p>
      <w:pPr>
        <w:pStyle w:val="BodyText"/>
        <w:spacing w:before="161"/>
      </w:pPr>
      <w:r>
        <w:rPr/>
        <w:t>"PL": "1.5T",</w:t>
      </w:r>
    </w:p>
    <w:p>
      <w:pPr>
        <w:pStyle w:val="BodyText"/>
      </w:pPr>
      <w:r>
        <w:rPr/>
        <w:t>"SYOBD": "1",</w:t>
      </w:r>
    </w:p>
    <w:p>
      <w:pPr>
        <w:pStyle w:val="BodyText"/>
        <w:spacing w:before="161"/>
      </w:pPr>
      <w:r>
        <w:rPr/>
        <w:t>"GYFS": "闭环电喷",</w:t>
      </w:r>
    </w:p>
    <w:p>
      <w:pPr>
        <w:pStyle w:val="BodyText"/>
      </w:pPr>
      <w:r>
        <w:rPr/>
        <w:t>"CLFL": "M1",</w:t>
      </w:r>
    </w:p>
    <w:p>
      <w:pPr>
        <w:pStyle w:val="BodyText"/>
        <w:spacing w:before="161"/>
      </w:pPr>
      <w:r>
        <w:rPr/>
        <w:t>"PFBZ": "国</w:t>
      </w:r>
      <w:r>
        <w:rPr>
          <w:rFonts w:ascii="Times New Roman" w:hAnsi="Times New Roman" w:eastAsia="Times New Roman"/>
        </w:rPr>
        <w:t>Ⅳ</w:t>
      </w:r>
      <w:r>
        <w:rPr/>
        <w:t>",</w:t>
      </w:r>
    </w:p>
    <w:p>
      <w:pPr>
        <w:pStyle w:val="BodyText"/>
      </w:pPr>
      <w:r>
        <w:rPr/>
        <w:t>"MinLMD": "0.95",</w:t>
      </w:r>
    </w:p>
    <w:p>
      <w:pPr>
        <w:pStyle w:val="BodyText"/>
        <w:spacing w:before="161"/>
      </w:pPr>
      <w:r>
        <w:rPr/>
        <w:t>"MaxLMD": "1.05",</w:t>
      </w:r>
    </w:p>
    <w:p>
      <w:pPr>
        <w:pStyle w:val="BodyText"/>
      </w:pPr>
      <w:r>
        <w:rPr/>
        <w:t>"StaID": "130506",</w:t>
      </w:r>
    </w:p>
    <w:p>
      <w:pPr>
        <w:pStyle w:val="BodyText"/>
        <w:spacing w:line="364" w:lineRule="auto" w:before="161"/>
        <w:ind w:right="1865"/>
      </w:pPr>
      <w:r>
        <w:rPr/>
        <w:t>"StaName":</w:t>
      </w:r>
      <w:r>
        <w:rPr>
          <w:spacing w:val="-3"/>
        </w:rPr>
        <w:t> "邢台市某某机动车检测服务站", </w:t>
      </w:r>
      <w:r>
        <w:rPr/>
        <w:t>"DetLineID": "01",</w:t>
      </w:r>
    </w:p>
    <w:p>
      <w:pPr>
        <w:spacing w:after="0" w:line="364" w:lineRule="auto"/>
        <w:sectPr>
          <w:pgSz w:w="11910" w:h="16840"/>
          <w:pgMar w:header="0" w:footer="925" w:top="1440" w:bottom="1200" w:left="1200" w:right="1180"/>
        </w:sectPr>
      </w:pPr>
    </w:p>
    <w:p>
      <w:pPr>
        <w:pStyle w:val="BodyText"/>
        <w:spacing w:line="364" w:lineRule="auto" w:before="40"/>
        <w:ind w:right="4012"/>
      </w:pPr>
      <w:r>
        <w:rPr/>
        <w:t>"DetLineName": "01</w:t>
      </w:r>
      <w:r>
        <w:rPr>
          <w:spacing w:val="-9"/>
        </w:rPr>
        <w:t> 号汽油线", "JCLB": " 在 用 汽 车 检 验 ", "JCFF":</w:t>
      </w:r>
      <w:r>
        <w:rPr>
          <w:spacing w:val="-4"/>
        </w:rPr>
        <w:t> "加载减速</w:t>
      </w:r>
      <w:r>
        <w:rPr/>
        <w:t>（LugDown）", "DLY": "Test01",</w:t>
      </w:r>
    </w:p>
    <w:p>
      <w:pPr>
        <w:pStyle w:val="BodyText"/>
        <w:spacing w:before="3"/>
      </w:pPr>
      <w:r>
        <w:rPr/>
        <w:t>"JCY": "Test01",</w:t>
      </w:r>
    </w:p>
    <w:p>
      <w:pPr>
        <w:pStyle w:val="BodyText"/>
      </w:pPr>
      <w:r>
        <w:rPr/>
        <w:t>"YCY": "Test01",</w:t>
      </w:r>
    </w:p>
    <w:p>
      <w:pPr>
        <w:pStyle w:val="BodyText"/>
        <w:spacing w:before="161"/>
      </w:pPr>
      <w:r>
        <w:rPr/>
        <w:t>"KSSJ": "2021-04-13 11:30:32",</w:t>
      </w:r>
    </w:p>
    <w:p>
      <w:pPr>
        <w:pStyle w:val="BodyText"/>
      </w:pPr>
      <w:r>
        <w:rPr/>
        <w:t>"JSSJ": "2021-04-13 11:42:53",</w:t>
      </w:r>
    </w:p>
    <w:p>
      <w:pPr>
        <w:pStyle w:val="BodyText"/>
        <w:spacing w:before="161"/>
      </w:pPr>
      <w:r>
        <w:rPr/>
        <w:t>"CCJCRQ": "2021-04-13 11:10:56",</w:t>
      </w:r>
    </w:p>
    <w:p>
      <w:pPr>
        <w:pStyle w:val="BodyText"/>
        <w:spacing w:line="364" w:lineRule="auto"/>
        <w:ind w:right="3772"/>
      </w:pPr>
      <w:r>
        <w:rPr/>
        <w:t>"ZHJCRQ": "2021-04-13 11:30:32", "EVL": "T"</w:t>
      </w:r>
    </w:p>
    <w:p>
      <w:pPr>
        <w:pStyle w:val="BodyText"/>
        <w:spacing w:before="1"/>
        <w:ind w:left="1478"/>
      </w:pPr>
      <w:r>
        <w:rPr/>
        <w:t>},</w:t>
      </w:r>
    </w:p>
    <w:p>
      <w:pPr>
        <w:pStyle w:val="BodyText"/>
        <w:spacing w:before="161"/>
        <w:ind w:left="1478"/>
      </w:pPr>
      <w:r>
        <w:rPr/>
        <w:t>{</w:t>
      </w:r>
    </w:p>
    <w:p>
      <w:pPr>
        <w:pStyle w:val="BodyText"/>
        <w:spacing w:line="364" w:lineRule="auto"/>
        <w:ind w:right="3172"/>
      </w:pPr>
      <w:r>
        <w:rPr/>
        <w:t>"DetLsh": "130104372104131146490002", "HPHM": "冀 A23456",</w:t>
      </w:r>
    </w:p>
    <w:p>
      <w:pPr>
        <w:pStyle w:val="BodyText"/>
        <w:spacing w:before="2"/>
      </w:pPr>
      <w:r>
        <w:rPr/>
        <w:t>"HPZL": "小型汽车",</w:t>
      </w:r>
    </w:p>
    <w:p>
      <w:pPr>
        <w:pStyle w:val="BodyText"/>
      </w:pPr>
      <w:r>
        <w:rPr/>
        <w:t>"RLZL": "柴油",</w:t>
      </w:r>
    </w:p>
    <w:p>
      <w:pPr>
        <w:pStyle w:val="BodyText"/>
        <w:spacing w:line="364" w:lineRule="auto" w:before="161"/>
        <w:ind w:right="4012"/>
      </w:pPr>
      <w:r>
        <w:rPr/>
        <w:t>"CLSBDH": "LGWEF****EF250011", "CLLB": "客车",</w:t>
      </w:r>
    </w:p>
    <w:p>
      <w:pPr>
        <w:pStyle w:val="BodyText"/>
        <w:spacing w:before="1"/>
      </w:pPr>
      <w:r>
        <w:rPr/>
        <w:t>"CLLX": "小型轿车",</w:t>
      </w:r>
    </w:p>
    <w:p>
      <w:pPr>
        <w:pStyle w:val="BodyText"/>
      </w:pPr>
      <w:r>
        <w:rPr/>
        <w:t>"SYR": "李四",</w:t>
      </w:r>
    </w:p>
    <w:p>
      <w:pPr>
        <w:pStyle w:val="BodyText"/>
        <w:spacing w:line="364" w:lineRule="auto" w:before="161"/>
        <w:ind w:right="4612"/>
      </w:pPr>
      <w:r>
        <w:rPr/>
        <w:t>"SYRLXDH": "13013011302", "SYRDZ": "",</w:t>
      </w:r>
    </w:p>
    <w:p>
      <w:pPr>
        <w:pStyle w:val="BodyText"/>
        <w:spacing w:before="1"/>
      </w:pPr>
      <w:r>
        <w:rPr/>
        <w:t>"CCRQ": "2014-11-10 0:00:00",</w:t>
      </w:r>
    </w:p>
    <w:p>
      <w:pPr>
        <w:pStyle w:val="BodyText"/>
        <w:spacing w:line="364" w:lineRule="auto" w:before="161"/>
        <w:ind w:right="3892"/>
      </w:pPr>
      <w:r>
        <w:rPr/>
        <w:t>"CCDJRQ": "2014-11-14 0:00:00", "SYXZ": "非营运",</w:t>
      </w:r>
    </w:p>
    <w:p>
      <w:pPr>
        <w:pStyle w:val="BodyText"/>
        <w:spacing w:before="1"/>
      </w:pPr>
      <w:r>
        <w:rPr/>
        <w:t>"XZQH": "鹿泉区",</w:t>
      </w:r>
    </w:p>
    <w:p>
      <w:pPr>
        <w:pStyle w:val="BodyText"/>
      </w:pPr>
      <w:r>
        <w:rPr/>
        <w:t>"LTQY": "2.3",</w:t>
      </w:r>
    </w:p>
    <w:p>
      <w:pPr>
        <w:pStyle w:val="BodyText"/>
        <w:spacing w:line="364" w:lineRule="auto" w:before="161"/>
        <w:ind w:right="5092"/>
      </w:pPr>
      <w:r>
        <w:rPr/>
        <w:t>"FDJXH": "GW4G15B", "FDJH": "1405096093",</w:t>
      </w:r>
    </w:p>
    <w:p>
      <w:pPr>
        <w:spacing w:after="0" w:line="364" w:lineRule="auto"/>
        <w:sectPr>
          <w:pgSz w:w="11910" w:h="16840"/>
          <w:pgMar w:header="0" w:footer="925" w:top="1440" w:bottom="1200" w:left="1200" w:right="1180"/>
        </w:sectPr>
      </w:pPr>
    </w:p>
    <w:p>
      <w:pPr>
        <w:pStyle w:val="BodyText"/>
        <w:spacing w:line="364" w:lineRule="auto" w:before="40"/>
        <w:ind w:right="5092"/>
      </w:pPr>
      <w:r>
        <w:rPr/>
        <w:t>"CLPP": " 哈 弗 牌 ", "CLXH": "CC6460RM01",</w:t>
      </w:r>
    </w:p>
    <w:p>
      <w:pPr>
        <w:pStyle w:val="BodyText"/>
        <w:spacing w:line="364" w:lineRule="auto" w:before="2"/>
        <w:ind w:right="3172"/>
      </w:pPr>
      <w:r>
        <w:rPr/>
        <w:t>"CLZZCMC":</w:t>
      </w:r>
      <w:r>
        <w:rPr>
          <w:spacing w:val="-2"/>
        </w:rPr>
        <w:t> "长城汽车股份有限公司", </w:t>
      </w:r>
      <w:r>
        <w:rPr/>
        <w:t>"QDXS": "前驱",</w:t>
      </w:r>
    </w:p>
    <w:p>
      <w:pPr>
        <w:pStyle w:val="BodyText"/>
        <w:spacing w:before="1"/>
      </w:pPr>
      <w:r>
        <w:rPr/>
        <w:t>"BSXXS": "手动",</w:t>
      </w:r>
    </w:p>
    <w:p>
      <w:pPr>
        <w:pStyle w:val="BodyText"/>
      </w:pPr>
      <w:r>
        <w:rPr/>
        <w:t>"QGS": "4",</w:t>
      </w:r>
    </w:p>
    <w:p>
      <w:pPr>
        <w:pStyle w:val="BodyText"/>
        <w:spacing w:before="161"/>
      </w:pPr>
      <w:r>
        <w:rPr/>
        <w:t>"DWGS": "5",</w:t>
      </w:r>
    </w:p>
    <w:p>
      <w:pPr>
        <w:pStyle w:val="BodyText"/>
      </w:pPr>
      <w:r>
        <w:rPr/>
        <w:t>"PQGS": "1",</w:t>
      </w:r>
    </w:p>
    <w:p>
      <w:pPr>
        <w:pStyle w:val="BodyText"/>
        <w:spacing w:before="161"/>
      </w:pPr>
      <w:r>
        <w:rPr/>
        <w:t>"DCZZ": "1000",</w:t>
      </w:r>
    </w:p>
    <w:p>
      <w:pPr>
        <w:pStyle w:val="BodyText"/>
      </w:pPr>
      <w:r>
        <w:rPr/>
        <w:t>"ZZL": "2051",</w:t>
      </w:r>
    </w:p>
    <w:p>
      <w:pPr>
        <w:pStyle w:val="BodyText"/>
        <w:spacing w:before="161"/>
      </w:pPr>
      <w:r>
        <w:rPr/>
        <w:t>"HDZZL": "0",</w:t>
      </w:r>
    </w:p>
    <w:p>
      <w:pPr>
        <w:pStyle w:val="BodyText"/>
      </w:pPr>
      <w:r>
        <w:rPr/>
        <w:t>"ZBZL": "1541",</w:t>
      </w:r>
    </w:p>
    <w:p>
      <w:pPr>
        <w:pStyle w:val="BodyText"/>
        <w:spacing w:before="161"/>
      </w:pPr>
      <w:r>
        <w:rPr/>
        <w:t>"HDZK": "5",</w:t>
      </w:r>
    </w:p>
    <w:p>
      <w:pPr>
        <w:pStyle w:val="BodyText"/>
      </w:pPr>
      <w:r>
        <w:rPr/>
        <w:t>"FDJZZCMC": "",</w:t>
      </w:r>
    </w:p>
    <w:p>
      <w:pPr>
        <w:pStyle w:val="BodyText"/>
        <w:spacing w:before="161"/>
      </w:pPr>
      <w:r>
        <w:rPr/>
        <w:t>"EDZS": "5000",</w:t>
      </w:r>
    </w:p>
    <w:p>
      <w:pPr>
        <w:pStyle w:val="BodyText"/>
      </w:pPr>
      <w:r>
        <w:rPr/>
        <w:t>"EDGL": "110.0",</w:t>
      </w:r>
    </w:p>
    <w:p>
      <w:pPr>
        <w:pStyle w:val="BodyText"/>
        <w:spacing w:before="161"/>
      </w:pPr>
      <w:r>
        <w:rPr/>
        <w:t>"CSYS": "黑",</w:t>
      </w:r>
    </w:p>
    <w:p>
      <w:pPr>
        <w:pStyle w:val="BodyText"/>
      </w:pPr>
      <w:r>
        <w:rPr/>
        <w:t>"PL": "1.5T",</w:t>
      </w:r>
    </w:p>
    <w:p>
      <w:pPr>
        <w:pStyle w:val="BodyText"/>
        <w:spacing w:before="161"/>
      </w:pPr>
      <w:r>
        <w:rPr/>
        <w:t>"SYOBD": "1",</w:t>
      </w:r>
    </w:p>
    <w:p>
      <w:pPr>
        <w:pStyle w:val="BodyText"/>
      </w:pPr>
      <w:r>
        <w:rPr/>
        <w:t>"GYFS": "闭环电喷",</w:t>
      </w:r>
    </w:p>
    <w:p>
      <w:pPr>
        <w:pStyle w:val="BodyText"/>
        <w:spacing w:before="161"/>
      </w:pPr>
      <w:r>
        <w:rPr/>
        <w:t>"CLFL": "M1",</w:t>
      </w:r>
    </w:p>
    <w:p>
      <w:pPr>
        <w:pStyle w:val="BodyText"/>
      </w:pPr>
      <w:r>
        <w:rPr/>
        <w:t>"PFBZ": "国</w:t>
      </w:r>
      <w:r>
        <w:rPr>
          <w:rFonts w:ascii="Times New Roman" w:hAnsi="Times New Roman" w:eastAsia="Times New Roman"/>
        </w:rPr>
        <w:t>Ⅳ</w:t>
      </w:r>
      <w:r>
        <w:rPr/>
        <w:t>",</w:t>
      </w:r>
    </w:p>
    <w:p>
      <w:pPr>
        <w:pStyle w:val="BodyText"/>
        <w:spacing w:before="161"/>
      </w:pPr>
      <w:r>
        <w:rPr/>
        <w:t>"MinLMD": "0.95",</w:t>
      </w:r>
    </w:p>
    <w:p>
      <w:pPr>
        <w:pStyle w:val="BodyText"/>
      </w:pPr>
      <w:r>
        <w:rPr/>
        <w:t>"MaxLMD": "1.05",</w:t>
      </w:r>
    </w:p>
    <w:p>
      <w:pPr>
        <w:pStyle w:val="BodyText"/>
        <w:spacing w:before="161"/>
      </w:pPr>
      <w:r>
        <w:rPr/>
        <w:t>"StaID": "130505",</w:t>
      </w:r>
    </w:p>
    <w:p>
      <w:pPr>
        <w:pStyle w:val="BodyText"/>
        <w:spacing w:line="364" w:lineRule="auto"/>
        <w:ind w:right="3172"/>
      </w:pPr>
      <w:r>
        <w:rPr/>
        <w:t>"StaName":</w:t>
      </w:r>
      <w:r>
        <w:rPr>
          <w:spacing w:val="-3"/>
        </w:rPr>
        <w:t> "邢台市某某机动车检测站", </w:t>
      </w:r>
      <w:r>
        <w:rPr/>
        <w:t>"DetLineID": "01",</w:t>
      </w:r>
    </w:p>
    <w:p>
      <w:pPr>
        <w:pStyle w:val="BodyText"/>
        <w:spacing w:line="364" w:lineRule="auto" w:before="1"/>
        <w:ind w:right="4012"/>
      </w:pPr>
      <w:r>
        <w:rPr/>
        <w:t>"DetLineName": "01 号汽油线", "JCLB": " 在 用 汽 车 检 验 ", "JCFF": "加载减速（LugDown）",</w:t>
      </w:r>
    </w:p>
    <w:p>
      <w:pPr>
        <w:spacing w:after="0" w:line="364" w:lineRule="auto"/>
        <w:sectPr>
          <w:pgSz w:w="11910" w:h="16840"/>
          <w:pgMar w:header="0" w:footer="925" w:top="1440" w:bottom="1200" w:left="1200" w:right="1180"/>
        </w:sectPr>
      </w:pPr>
    </w:p>
    <w:p>
      <w:pPr>
        <w:pStyle w:val="BodyText"/>
        <w:spacing w:before="40"/>
      </w:pPr>
      <w:r>
        <w:rPr/>
        <w:t>"DLY": "Test01",</w:t>
      </w:r>
    </w:p>
    <w:p>
      <w:pPr>
        <w:pStyle w:val="BodyText"/>
        <w:spacing w:before="161"/>
      </w:pPr>
      <w:r>
        <w:rPr/>
        <w:t>"JCY": "Test01",</w:t>
      </w:r>
    </w:p>
    <w:p>
      <w:pPr>
        <w:pStyle w:val="BodyText"/>
      </w:pPr>
      <w:r>
        <w:rPr/>
        <w:t>"YCY": "Test01",</w:t>
      </w:r>
    </w:p>
    <w:p>
      <w:pPr>
        <w:pStyle w:val="BodyText"/>
        <w:spacing w:before="161"/>
      </w:pPr>
      <w:r>
        <w:rPr/>
        <w:t>"KSSJ": "2021-04-13 11:56:49",</w:t>
      </w:r>
    </w:p>
    <w:p>
      <w:pPr>
        <w:pStyle w:val="BodyText"/>
      </w:pPr>
      <w:r>
        <w:rPr/>
        <w:t>"JSSJ": "2021-04-13 11:57:13",</w:t>
      </w:r>
    </w:p>
    <w:p>
      <w:pPr>
        <w:pStyle w:val="BodyText"/>
        <w:spacing w:before="161"/>
      </w:pPr>
      <w:r>
        <w:rPr/>
        <w:t>"CCJCRQ": "2021-04-13 11:47:03",</w:t>
      </w:r>
    </w:p>
    <w:p>
      <w:pPr>
        <w:pStyle w:val="BodyText"/>
        <w:spacing w:line="364" w:lineRule="auto"/>
        <w:ind w:right="3772"/>
      </w:pPr>
      <w:r>
        <w:rPr/>
        <w:t>"ZHJCRQ": "2021-04-13 11:56:49", "EVL": "T"</w:t>
      </w:r>
    </w:p>
    <w:p>
      <w:pPr>
        <w:pStyle w:val="BodyText"/>
        <w:spacing w:before="1"/>
        <w:ind w:left="1478"/>
      </w:pPr>
      <w:r>
        <w:rPr/>
        <w:t>}</w:t>
      </w:r>
    </w:p>
    <w:p>
      <w:pPr>
        <w:pStyle w:val="BodyText"/>
        <w:spacing w:before="161"/>
        <w:ind w:left="1058"/>
      </w:pPr>
      <w:r>
        <w:rPr/>
        <w:t>]</w:t>
      </w:r>
    </w:p>
    <w:p>
      <w:pPr>
        <w:pStyle w:val="BodyText"/>
        <w:spacing w:before="161"/>
        <w:ind w:left="698"/>
      </w:pPr>
      <w:r>
        <w:rPr/>
        <w:t>}查询失败实力：</w:t>
      </w:r>
    </w:p>
    <w:p>
      <w:pPr>
        <w:pStyle w:val="BodyText"/>
        <w:ind w:left="698"/>
      </w:pPr>
      <w:r>
        <w:rPr/>
        <w:t>{</w:t>
      </w:r>
    </w:p>
    <w:p>
      <w:pPr>
        <w:pStyle w:val="BodyText"/>
        <w:ind w:left="1058"/>
      </w:pPr>
      <w:r>
        <w:rPr/>
        <w:t>"RequestStatus": 101,</w:t>
      </w:r>
    </w:p>
    <w:p>
      <w:pPr>
        <w:pStyle w:val="BodyText"/>
        <w:spacing w:before="161"/>
        <w:ind w:left="1058"/>
      </w:pPr>
      <w:r>
        <w:rPr/>
        <w:t>"Msg": "参数非法，请检查参数！"</w:t>
      </w:r>
    </w:p>
    <w:p>
      <w:pPr>
        <w:pStyle w:val="BodyText"/>
        <w:spacing w:before="161"/>
        <w:ind w:left="698"/>
      </w:pPr>
      <w:r>
        <w:rPr/>
        <w:t>}</w:t>
      </w:r>
    </w:p>
    <w:p>
      <w:pPr>
        <w:pStyle w:val="BodyText"/>
        <w:ind w:left="698"/>
      </w:pPr>
      <w:r>
        <w:rPr/>
        <w:t>Token 无效实例：</w:t>
      </w:r>
    </w:p>
    <w:p>
      <w:pPr>
        <w:pStyle w:val="BodyText"/>
        <w:ind w:left="698"/>
      </w:pPr>
      <w:r>
        <w:rPr/>
        <w:t>{</w:t>
      </w:r>
    </w:p>
    <w:p>
      <w:pPr>
        <w:pStyle w:val="BodyText"/>
        <w:spacing w:line="364" w:lineRule="auto" w:before="161"/>
        <w:ind w:left="1058" w:right="5332"/>
      </w:pPr>
      <w:r>
        <w:rPr/>
        <w:t>"RequestStatus": 403, "Msg": "token 过期或无效!"</w:t>
      </w:r>
    </w:p>
    <w:p>
      <w:pPr>
        <w:pStyle w:val="BodyText"/>
        <w:spacing w:line="232" w:lineRule="exact" w:before="0"/>
        <w:ind w:left="698"/>
      </w:pPr>
      <w:r>
        <w:rPr/>
        <w:t>}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650" w:val="left" w:leader="none"/>
          <w:tab w:pos="651" w:val="left" w:leader="none"/>
        </w:tabs>
        <w:spacing w:line="240" w:lineRule="auto" w:before="68" w:after="0"/>
        <w:ind w:left="650" w:right="0" w:hanging="433"/>
        <w:jc w:val="left"/>
        <w:rPr>
          <w:rFonts w:ascii="Times New Roman" w:eastAsia="Times New Roman"/>
        </w:rPr>
      </w:pPr>
      <w:bookmarkStart w:name="5附录" w:id="21"/>
      <w:bookmarkEnd w:id="21"/>
      <w:r>
        <w:rPr>
          <w:b w:val="0"/>
        </w:rPr>
      </w:r>
      <w:bookmarkStart w:name="_bookmark8" w:id="22"/>
      <w:bookmarkEnd w:id="22"/>
      <w:r>
        <w:rPr>
          <w:b w:val="0"/>
        </w:rPr>
      </w:r>
      <w:bookmarkStart w:name="_bookmark8" w:id="23"/>
      <w:bookmarkEnd w:id="23"/>
      <w:r>
        <w:rPr/>
        <w:t>附录</w:t>
      </w:r>
    </w:p>
    <w:p>
      <w:pPr>
        <w:pStyle w:val="BodyText"/>
        <w:spacing w:before="11"/>
        <w:ind w:left="0"/>
        <w:rPr>
          <w:rFonts w:ascii="黑体"/>
          <w:b/>
          <w:sz w:val="31"/>
        </w:rPr>
      </w:pPr>
    </w:p>
    <w:p>
      <w:pPr>
        <w:pStyle w:val="Heading2"/>
        <w:spacing w:before="0"/>
        <w:ind w:left="218" w:firstLine="0"/>
      </w:pPr>
      <w:bookmarkStart w:name="附录一 号牌种类（GA24.7）" w:id="24"/>
      <w:bookmarkEnd w:id="24"/>
      <w:r>
        <w:rPr/>
      </w:r>
      <w:bookmarkStart w:name="_bookmark9" w:id="25"/>
      <w:bookmarkEnd w:id="25"/>
      <w:r>
        <w:rPr/>
      </w:r>
      <w:r>
        <w:rPr/>
        <w:t>附录一 号牌种类（GA24.7）</w:t>
      </w:r>
    </w:p>
    <w:p>
      <w:pPr>
        <w:pStyle w:val="BodyText"/>
        <w:spacing w:before="7" w:after="1"/>
        <w:ind w:left="0"/>
        <w:rPr>
          <w:rFonts w:ascii="黑体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2316"/>
        <w:gridCol w:w="5308"/>
      </w:tblGrid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代 码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名 称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说 明</w:t>
            </w:r>
          </w:p>
        </w:tc>
      </w:tr>
      <w:tr>
        <w:trPr>
          <w:trHeight w:val="468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大型汽车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黄底黑字(含 02 式号牌部分)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2"/>
              <w:ind w:left="509" w:right="50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316" w:type="dxa"/>
          </w:tcPr>
          <w:p>
            <w:pPr>
              <w:pStyle w:val="TableParagraph"/>
              <w:spacing w:before="82"/>
              <w:ind w:left="298" w:right="288"/>
              <w:rPr>
                <w:sz w:val="24"/>
              </w:rPr>
            </w:pPr>
            <w:r>
              <w:rPr>
                <w:sz w:val="24"/>
              </w:rPr>
              <w:t>小型汽车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2"/>
              <w:ind w:left="113" w:right="105"/>
              <w:rPr>
                <w:sz w:val="24"/>
              </w:rPr>
            </w:pPr>
            <w:r>
              <w:rPr>
                <w:sz w:val="24"/>
              </w:rPr>
              <w:t>蓝底白字(含 02 式号牌部分)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使馆汽车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黑底白字、红“使”字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领馆汽车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黑底白字、红“领”字</w:t>
            </w:r>
          </w:p>
        </w:tc>
      </w:tr>
      <w:tr>
        <w:trPr>
          <w:trHeight w:val="466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境外汽车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黑底白/红字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5" w:top="1440" w:bottom="1200" w:left="1200" w:right="11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2316"/>
        <w:gridCol w:w="5308"/>
      </w:tblGrid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外籍汽车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黑底白字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两、三轮摩托车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黄底黑字</w:t>
            </w:r>
          </w:p>
        </w:tc>
      </w:tr>
      <w:tr>
        <w:trPr>
          <w:trHeight w:val="468" w:hRule="atLeast"/>
        </w:trPr>
        <w:tc>
          <w:tcPr>
            <w:tcW w:w="1662" w:type="dxa"/>
          </w:tcPr>
          <w:p>
            <w:pPr>
              <w:pStyle w:val="TableParagraph"/>
              <w:spacing w:before="82"/>
              <w:ind w:left="509" w:right="50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316" w:type="dxa"/>
          </w:tcPr>
          <w:p>
            <w:pPr>
              <w:pStyle w:val="TableParagraph"/>
              <w:spacing w:before="82"/>
              <w:ind w:left="298" w:right="288"/>
              <w:rPr>
                <w:sz w:val="24"/>
              </w:rPr>
            </w:pPr>
            <w:r>
              <w:rPr>
                <w:sz w:val="24"/>
              </w:rPr>
              <w:t>轻便摩托车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2"/>
              <w:ind w:left="113" w:right="105"/>
              <w:rPr>
                <w:sz w:val="24"/>
              </w:rPr>
            </w:pPr>
            <w:r>
              <w:rPr>
                <w:sz w:val="24"/>
              </w:rPr>
              <w:t>蓝底白字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使馆摩托车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黑底白字、红“使”字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领馆摩托车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黑底白字、红“领”字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境外摩托车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黑底白字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外籍摩托车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黑底白字</w:t>
            </w:r>
          </w:p>
        </w:tc>
      </w:tr>
      <w:tr>
        <w:trPr>
          <w:trHeight w:val="936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农用运输车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黄底黑字黑框线，已按《道路交通安全法》取消</w:t>
            </w:r>
          </w:p>
          <w:p>
            <w:pPr>
              <w:pStyle w:val="TableParagraph"/>
              <w:spacing w:before="160"/>
              <w:ind w:left="113" w:right="105"/>
              <w:rPr>
                <w:sz w:val="24"/>
              </w:rPr>
            </w:pPr>
            <w:r>
              <w:rPr>
                <w:sz w:val="24"/>
              </w:rPr>
              <w:t>农用运输车，不再发放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2"/>
              <w:ind w:left="509" w:right="5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6" w:type="dxa"/>
          </w:tcPr>
          <w:p>
            <w:pPr>
              <w:pStyle w:val="TableParagraph"/>
              <w:spacing w:before="82"/>
              <w:ind w:left="298" w:right="288"/>
              <w:rPr>
                <w:sz w:val="24"/>
              </w:rPr>
            </w:pPr>
            <w:r>
              <w:rPr>
                <w:sz w:val="24"/>
              </w:rPr>
              <w:t>拖拉机</w:t>
            </w:r>
          </w:p>
        </w:tc>
        <w:tc>
          <w:tcPr>
            <w:tcW w:w="5308" w:type="dxa"/>
          </w:tcPr>
          <w:p>
            <w:pPr>
              <w:pStyle w:val="TableParagraph"/>
              <w:spacing w:before="82"/>
              <w:ind w:left="113" w:right="105"/>
              <w:rPr>
                <w:sz w:val="24"/>
              </w:rPr>
            </w:pPr>
            <w:r>
              <w:rPr>
                <w:sz w:val="24"/>
              </w:rPr>
              <w:t>黄底黑字</w:t>
            </w:r>
          </w:p>
        </w:tc>
      </w:tr>
      <w:tr>
        <w:trPr>
          <w:trHeight w:val="468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挂车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黄底黑字黑框线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教练汽车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黄底黑字黑框线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教练摩托车</w:t>
            </w:r>
          </w:p>
        </w:tc>
        <w:tc>
          <w:tcPr>
            <w:tcW w:w="5308" w:type="dxa"/>
          </w:tcPr>
          <w:p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黄底黑字黑框线</w:t>
            </w:r>
          </w:p>
        </w:tc>
      </w:tr>
      <w:tr>
        <w:trPr>
          <w:trHeight w:val="468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试验汽车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试验摩托车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662" w:type="dxa"/>
          </w:tcPr>
          <w:p>
            <w:pPr>
              <w:pStyle w:val="TableParagraph"/>
              <w:spacing w:before="82"/>
              <w:ind w:left="509" w:right="5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6" w:type="dxa"/>
          </w:tcPr>
          <w:p>
            <w:pPr>
              <w:pStyle w:val="TableParagraph"/>
              <w:spacing w:before="82"/>
              <w:ind w:left="298" w:right="288"/>
              <w:rPr>
                <w:sz w:val="24"/>
              </w:rPr>
            </w:pPr>
            <w:r>
              <w:rPr>
                <w:sz w:val="24"/>
              </w:rPr>
              <w:t>临时入境汽车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2"/>
              <w:ind w:left="113" w:right="105"/>
              <w:rPr>
                <w:sz w:val="24"/>
              </w:rPr>
            </w:pPr>
            <w:r>
              <w:rPr>
                <w:sz w:val="24"/>
              </w:rPr>
              <w:t>白底红字黑“临时人境”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临时入境摩托车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白底红字黑“临时人境”</w:t>
            </w: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临时行驶车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81"/>
              <w:ind w:left="113" w:right="105"/>
              <w:rPr>
                <w:sz w:val="24"/>
              </w:rPr>
            </w:pPr>
            <w:r>
              <w:rPr>
                <w:sz w:val="24"/>
              </w:rPr>
              <w:t>白底黑字黑框线</w:t>
            </w:r>
          </w:p>
        </w:tc>
      </w:tr>
      <w:tr>
        <w:trPr>
          <w:trHeight w:val="468" w:hRule="atLeast"/>
        </w:trPr>
        <w:tc>
          <w:tcPr>
            <w:tcW w:w="1662" w:type="dxa"/>
          </w:tcPr>
          <w:p>
            <w:pPr>
              <w:pStyle w:val="TableParagraph"/>
              <w:spacing w:before="81"/>
              <w:ind w:left="509" w:right="5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16" w:type="dxa"/>
          </w:tcPr>
          <w:p>
            <w:pPr>
              <w:pStyle w:val="TableParagraph"/>
              <w:spacing w:before="81"/>
              <w:ind w:left="298" w:right="288"/>
              <w:rPr>
                <w:sz w:val="24"/>
              </w:rPr>
            </w:pPr>
            <w:r>
              <w:rPr>
                <w:sz w:val="24"/>
              </w:rPr>
              <w:t>警用汽车</w:t>
            </w:r>
          </w:p>
        </w:tc>
        <w:tc>
          <w:tcPr>
            <w:tcW w:w="53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警用摩托</w:t>
            </w:r>
          </w:p>
        </w:tc>
        <w:tc>
          <w:tcPr>
            <w:tcW w:w="53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662" w:type="dxa"/>
          </w:tcPr>
          <w:p>
            <w:pPr>
              <w:pStyle w:val="TableParagraph"/>
              <w:ind w:left="509" w:right="5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6" w:type="dxa"/>
          </w:tcPr>
          <w:p>
            <w:pPr>
              <w:pStyle w:val="TableParagraph"/>
              <w:ind w:left="298" w:right="288"/>
              <w:rPr>
                <w:sz w:val="24"/>
              </w:rPr>
            </w:pPr>
            <w:r>
              <w:rPr>
                <w:sz w:val="24"/>
              </w:rPr>
              <w:t>原农机号牌</w:t>
            </w:r>
          </w:p>
        </w:tc>
        <w:tc>
          <w:tcPr>
            <w:tcW w:w="53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662" w:type="dxa"/>
          </w:tcPr>
          <w:p>
            <w:pPr>
              <w:pStyle w:val="TableParagraph"/>
              <w:spacing w:before="82"/>
              <w:ind w:left="509" w:right="5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16" w:type="dxa"/>
          </w:tcPr>
          <w:p>
            <w:pPr>
              <w:pStyle w:val="TableParagraph"/>
              <w:spacing w:before="82"/>
              <w:ind w:left="298" w:right="288"/>
              <w:rPr>
                <w:sz w:val="24"/>
              </w:rPr>
            </w:pPr>
            <w:r>
              <w:rPr>
                <w:sz w:val="24"/>
              </w:rPr>
              <w:t>其他号牌</w:t>
            </w:r>
          </w:p>
        </w:tc>
        <w:tc>
          <w:tcPr>
            <w:tcW w:w="53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0" w:footer="925" w:top="1400" w:bottom="112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158997pt;margin-top:780.630005pt;width:29pt;height:12pt;mso-position-horizontal-relative:page;mso-position-vertical-relative:page;z-index:-16459776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宋体" w:eastAsia="宋体" w:hint="eastAsia"/>
                    <w:sz w:val="18"/>
                  </w:rPr>
                </w:pPr>
                <w:r>
                  <w:rPr>
                    <w:rFonts w:ascii="宋体" w:eastAsia="宋体" w:hint="eastAsia"/>
                    <w:spacing w:val="-24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>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80.880005pt;margin-top:780.630005pt;width:33.6pt;height:12pt;mso-position-horizontal-relative:page;mso-position-vertical-relative:page;z-index:-1645926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宋体" w:eastAsia="宋体" w:hint="eastAsia"/>
                    <w:sz w:val="18"/>
                  </w:rPr>
                </w:pPr>
                <w:r>
                  <w:rPr>
                    <w:rFonts w:ascii="宋体" w:eastAsia="宋体" w:hint="eastAsia"/>
                    <w:spacing w:val="-22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>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00"/>
      <w:numFmt w:val="decimal"/>
      <w:lvlText w:val="%1"/>
      <w:lvlJc w:val="left"/>
      <w:pPr>
        <w:ind w:left="1810" w:hanging="420"/>
        <w:jc w:val="left"/>
      </w:pPr>
      <w:rPr>
        <w:rFonts w:hint="default" w:ascii="仿宋" w:hAnsi="仿宋" w:eastAsia="仿宋" w:cs="仿宋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01" w:hanging="42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82" w:hanging="42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63" w:hanging="42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2945" w:hanging="42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226" w:hanging="42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3507" w:hanging="42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789" w:hanging="42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4070" w:hanging="420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%1）"/>
      <w:lvlJc w:val="left"/>
      <w:pPr>
        <w:ind w:left="1059" w:hanging="36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753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46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93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39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86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832" w:hanging="361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%1）"/>
      <w:lvlJc w:val="left"/>
      <w:pPr>
        <w:ind w:left="1059" w:hanging="36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753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46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93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39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86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832" w:hanging="361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01"/>
      <w:numFmt w:val="decimal"/>
      <w:lvlText w:val="%1"/>
      <w:lvlJc w:val="left"/>
      <w:pPr>
        <w:ind w:left="1810" w:hanging="420"/>
        <w:jc w:val="left"/>
      </w:pPr>
      <w:rPr>
        <w:rFonts w:hint="default" w:ascii="仿宋" w:hAnsi="仿宋" w:eastAsia="仿宋" w:cs="仿宋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01" w:hanging="42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82" w:hanging="42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63" w:hanging="42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2945" w:hanging="42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226" w:hanging="42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3507" w:hanging="42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789" w:hanging="42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4070" w:hanging="420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）"/>
      <w:lvlJc w:val="left"/>
      <w:pPr>
        <w:ind w:left="1059" w:hanging="36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753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46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93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39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86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832" w:hanging="361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01"/>
      <w:numFmt w:val="decimal"/>
      <w:lvlText w:val="%1"/>
      <w:lvlJc w:val="left"/>
      <w:pPr>
        <w:ind w:left="1810" w:hanging="420"/>
        <w:jc w:val="left"/>
      </w:pPr>
      <w:rPr>
        <w:rFonts w:hint="default" w:ascii="仿宋" w:hAnsi="仿宋" w:eastAsia="仿宋" w:cs="仿宋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01" w:hanging="42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82" w:hanging="42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63" w:hanging="42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2945" w:hanging="42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226" w:hanging="42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3507" w:hanging="42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789" w:hanging="42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4070" w:hanging="420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08" w:hanging="49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708" w:hanging="490"/>
        <w:jc w:val="left"/>
      </w:pPr>
      <w:rPr>
        <w:rFonts w:hint="default" w:ascii="黑体" w:hAnsi="黑体" w:eastAsia="黑体" w:cs="黑体"/>
        <w:spacing w:val="-2"/>
        <w:w w:val="100"/>
        <w:sz w:val="28"/>
        <w:szCs w:val="28"/>
        <w:lang w:val="en-US" w:eastAsia="zh-CN" w:bidi="ar-SA"/>
      </w:rPr>
    </w:lvl>
    <w:lvl w:ilvl="2">
      <w:start w:val="1"/>
      <w:numFmt w:val="decimal"/>
      <w:lvlText w:val="%3）"/>
      <w:lvlJc w:val="left"/>
      <w:pPr>
        <w:ind w:left="1059" w:hanging="36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41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82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2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04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44" w:hanging="361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50" w:hanging="432"/>
        <w:jc w:val="left"/>
      </w:pPr>
      <w:rPr>
        <w:rFonts w:hint="default"/>
        <w:b/>
        <w:bCs/>
        <w:w w:val="9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46" w:hanging="4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33" w:hanging="4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19" w:hanging="4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06" w:hanging="4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93" w:hanging="4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79" w:hanging="4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66" w:hanging="4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52" w:hanging="432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05" w:hanging="368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005" w:hanging="368"/>
        <w:jc w:val="left"/>
      </w:pPr>
      <w:rPr>
        <w:rFonts w:hint="default" w:ascii="黑体" w:hAnsi="黑体" w:eastAsia="黑体" w:cs="黑体"/>
        <w:spacing w:val="0"/>
        <w:w w:val="99"/>
        <w:sz w:val="21"/>
        <w:szCs w:val="21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705" w:hanging="36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57" w:hanging="36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10" w:hanging="36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63" w:hanging="36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15" w:hanging="36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68" w:hanging="36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820" w:hanging="368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7" w:hanging="209"/>
        <w:jc w:val="left"/>
      </w:pPr>
      <w:rPr>
        <w:rFonts w:hint="default" w:ascii="黑体" w:hAnsi="黑体" w:eastAsia="黑体" w:cs="黑体"/>
        <w:w w:val="99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30" w:hanging="20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41" w:hanging="20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51" w:hanging="20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62" w:hanging="20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73" w:hanging="20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83" w:hanging="20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94" w:hanging="20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04" w:hanging="209"/>
      </w:pPr>
      <w:rPr>
        <w:rFonts w:hint="default"/>
        <w:lang w:val="en-US" w:eastAsia="zh-CN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TOC1" w:type="paragraph">
    <w:name w:val="TOC 1"/>
    <w:basedOn w:val="Normal"/>
    <w:uiPriority w:val="1"/>
    <w:qFormat/>
    <w:pPr>
      <w:spacing w:before="43"/>
      <w:ind w:left="427" w:hanging="210"/>
    </w:pPr>
    <w:rPr>
      <w:rFonts w:ascii="黑体" w:hAnsi="黑体" w:eastAsia="黑体" w:cs="黑体"/>
      <w:sz w:val="21"/>
      <w:szCs w:val="21"/>
      <w:lang w:val="en-US" w:eastAsia="zh-CN" w:bidi="ar-SA"/>
    </w:rPr>
  </w:style>
  <w:style w:styleId="TOC2" w:type="paragraph">
    <w:name w:val="TOC 2"/>
    <w:basedOn w:val="Normal"/>
    <w:uiPriority w:val="1"/>
    <w:qFormat/>
    <w:pPr>
      <w:spacing w:before="43"/>
      <w:ind w:left="1005" w:hanging="368"/>
    </w:pPr>
    <w:rPr>
      <w:rFonts w:ascii="黑体" w:hAnsi="黑体" w:eastAsia="黑体" w:cs="黑体"/>
      <w:sz w:val="21"/>
      <w:szCs w:val="21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160"/>
      <w:ind w:left="1898"/>
    </w:pPr>
    <w:rPr>
      <w:rFonts w:ascii="仿宋" w:hAnsi="仿宋" w:eastAsia="仿宋" w:cs="仿宋"/>
      <w:sz w:val="24"/>
      <w:szCs w:val="24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650" w:hanging="433"/>
      <w:outlineLvl w:val="1"/>
    </w:pPr>
    <w:rPr>
      <w:rFonts w:ascii="黑体" w:hAnsi="黑体" w:eastAsia="黑体" w:cs="黑体"/>
      <w:b/>
      <w:bCs/>
      <w:sz w:val="30"/>
      <w:szCs w:val="30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62"/>
      <w:ind w:left="708" w:hanging="490"/>
      <w:outlineLvl w:val="2"/>
    </w:pPr>
    <w:rPr>
      <w:rFonts w:ascii="黑体" w:hAnsi="黑体" w:eastAsia="黑体" w:cs="黑体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7"/>
      <w:ind w:right="10"/>
      <w:jc w:val="center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059" w:hanging="362"/>
    </w:pPr>
    <w:rPr>
      <w:rFonts w:ascii="黑体" w:hAnsi="黑体" w:eastAsia="黑体" w:cs="黑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379" w:right="373"/>
      <w:jc w:val="center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826834395@qq.com</dc:creator>
  <dcterms:created xsi:type="dcterms:W3CDTF">2021-12-24T06:15:12Z</dcterms:created>
  <dcterms:modified xsi:type="dcterms:W3CDTF">2021-12-24T06:15:12Z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2021-12-24T00:00:00Z</vt:filetime>
  </property>
</Properties>
</file>